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numbering.xml" ContentType="application/vnd.openxmlformats-officedocument.wordprocessingml.numbering+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fontTable.xml" ContentType="application/vnd.openxmlformats-officedocument.wordprocessingml.fontTable+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12B8B" w:rsidRPr="00D12B8B" w:rsidRDefault="00D12B8B" w:rsidP="00D12B8B">
      <w:pPr>
        <w:spacing w:before="100" w:beforeAutospacing="1" w:after="100" w:afterAutospacing="1" w:line="240" w:lineRule="auto"/>
        <w:outlineLvl w:val="0"/>
        <w:rPr>
          <w:rFonts w:ascii="inherit" w:eastAsia="Times New Roman" w:hAnsi="inherit" w:cs="Times New Roman"/>
          <w:kern w:val="36"/>
          <w:sz w:val="66"/>
          <w:szCs w:val="66"/>
        </w:rPr>
      </w:pPr>
      <w:bookmarkStart w:id="0" w:name="_GoBack"/>
      <w:bookmarkEnd w:id="0"/>
      <w:r w:rsidRPr="00D12B8B">
        <w:rPr>
          <w:rFonts w:ascii="inherit" w:eastAsia="Times New Roman" w:hAnsi="inherit" w:cs="Times New Roman"/>
          <w:kern w:val="36"/>
          <w:sz w:val="66"/>
          <w:szCs w:val="66"/>
        </w:rPr>
        <w:t>Sustainable Financing of Papua New Guinea’s Protected Area Network</w:t>
      </w:r>
    </w:p>
    <w:p w:rsidR="00D12B8B" w:rsidRPr="00D12B8B" w:rsidRDefault="00D12B8B" w:rsidP="00D12B8B">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sz w:val="24"/>
          <w:szCs w:val="24"/>
        </w:rPr>
      </w:pPr>
    </w:p>
    <w:p w:rsidR="00D12B8B" w:rsidRPr="00D12B8B" w:rsidRDefault="00D12B8B" w:rsidP="00D12B8B">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sz w:val="24"/>
          <w:szCs w:val="24"/>
        </w:rPr>
      </w:pPr>
    </w:p>
    <w:p w:rsidR="00D12B8B" w:rsidRPr="00D12B8B" w:rsidRDefault="00D12B8B" w:rsidP="00D12B8B">
      <w:pPr>
        <w:numPr>
          <w:ilvl w:val="0"/>
          <w:numId w:val="1"/>
        </w:numPr>
        <w:pBdr>
          <w:bottom w:val="single" w:sz="6" w:space="15" w:color="64717A"/>
        </w:pBdr>
        <w:shd w:val="clear" w:color="auto" w:fill="0A8BBC"/>
        <w:spacing w:after="0" w:line="240" w:lineRule="auto"/>
        <w:ind w:left="-450"/>
        <w:jc w:val="center"/>
        <w:rPr>
          <w:rFonts w:ascii="Times New Roman" w:eastAsia="Times New Roman" w:hAnsi="Times New Roman" w:cs="Times New Roman"/>
          <w:sz w:val="24"/>
          <w:szCs w:val="24"/>
        </w:rPr>
      </w:pPr>
    </w:p>
    <w:p w:rsidR="00D12B8B" w:rsidRPr="00D12B8B" w:rsidRDefault="00D12B8B" w:rsidP="00D12B8B">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sz w:val="24"/>
          <w:szCs w:val="24"/>
        </w:rPr>
      </w:pPr>
    </w:p>
    <w:p w:rsidR="00D12B8B" w:rsidRPr="00D12B8B" w:rsidRDefault="00D12B8B" w:rsidP="00D12B8B">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sz w:val="24"/>
          <w:szCs w:val="24"/>
        </w:rPr>
      </w:pPr>
    </w:p>
    <w:p w:rsidR="00D12B8B" w:rsidRPr="00D12B8B" w:rsidRDefault="00D12B8B" w:rsidP="00D12B8B">
      <w:pPr>
        <w:shd w:val="clear" w:color="auto" w:fill="EEEEEE"/>
        <w:spacing w:after="0" w:line="240" w:lineRule="auto"/>
        <w:rPr>
          <w:rFonts w:ascii="Times New Roman" w:eastAsia="Times New Roman" w:hAnsi="Times New Roman" w:cs="Times New Roman"/>
          <w:b/>
          <w:bCs/>
          <w:sz w:val="41"/>
          <w:szCs w:val="41"/>
        </w:rPr>
      </w:pPr>
      <w:r w:rsidRPr="00D12B8B">
        <w:rPr>
          <w:rFonts w:ascii="Times New Roman" w:eastAsia="Times New Roman" w:hAnsi="Times New Roman" w:cs="Times New Roman"/>
          <w:b/>
          <w:bCs/>
          <w:sz w:val="41"/>
          <w:szCs w:val="41"/>
        </w:rPr>
        <w:t>GEF Secretariat Review for Full Sized Project</w:t>
      </w:r>
    </w:p>
    <w:p w:rsidR="00D12B8B" w:rsidRPr="00D12B8B" w:rsidRDefault="00D12B8B" w:rsidP="00D12B8B">
      <w:pPr>
        <w:shd w:val="clear" w:color="auto" w:fill="FCFCFC"/>
        <w:spacing w:after="150" w:line="240" w:lineRule="auto"/>
        <w:rPr>
          <w:rFonts w:ascii="Times New Roman" w:eastAsia="Times New Roman" w:hAnsi="Times New Roman" w:cs="Times New Roman"/>
          <w:b/>
          <w:bCs/>
          <w:sz w:val="36"/>
          <w:szCs w:val="36"/>
        </w:rPr>
      </w:pPr>
      <w:r w:rsidRPr="00D12B8B">
        <w:rPr>
          <w:rFonts w:ascii="Times New Roman" w:eastAsia="Times New Roman" w:hAnsi="Times New Roman" w:cs="Times New Roman"/>
          <w:b/>
          <w:bCs/>
          <w:sz w:val="36"/>
          <w:szCs w:val="36"/>
        </w:rPr>
        <w:t>Basic Information</w:t>
      </w:r>
    </w:p>
    <w:p w:rsidR="00D12B8B" w:rsidRPr="00D12B8B" w:rsidRDefault="00D12B8B" w:rsidP="00D12B8B">
      <w:pPr>
        <w:shd w:val="clear" w:color="auto" w:fill="FCFCFC"/>
        <w:spacing w:after="0" w:line="240" w:lineRule="auto"/>
        <w:rPr>
          <w:rFonts w:ascii="Times New Roman" w:eastAsia="Times New Roman" w:hAnsi="Times New Roman" w:cs="Times New Roman"/>
          <w:b/>
          <w:bCs/>
          <w:sz w:val="24"/>
          <w:szCs w:val="24"/>
        </w:rPr>
      </w:pPr>
      <w:r w:rsidRPr="00D12B8B">
        <w:rPr>
          <w:rFonts w:ascii="Times New Roman" w:eastAsia="Times New Roman" w:hAnsi="Times New Roman" w:cs="Times New Roman"/>
          <w:b/>
          <w:bCs/>
          <w:sz w:val="24"/>
          <w:szCs w:val="24"/>
        </w:rPr>
        <w:t>GEF ID</w:t>
      </w:r>
    </w:p>
    <w:p w:rsidR="00D12B8B" w:rsidRPr="00D12B8B" w:rsidRDefault="00D12B8B" w:rsidP="00D12B8B">
      <w:pPr>
        <w:shd w:val="clear" w:color="auto" w:fill="FCFCFC"/>
        <w:spacing w:after="0" w:line="240" w:lineRule="auto"/>
        <w:rPr>
          <w:rFonts w:ascii="Times New Roman" w:eastAsia="Times New Roman" w:hAnsi="Times New Roman" w:cs="Times New Roman"/>
          <w:sz w:val="27"/>
          <w:szCs w:val="27"/>
        </w:rPr>
      </w:pPr>
      <w:r w:rsidRPr="00D12B8B">
        <w:rPr>
          <w:rFonts w:ascii="Times New Roman" w:eastAsia="Times New Roman" w:hAnsi="Times New Roman" w:cs="Times New Roman"/>
          <w:b/>
          <w:bCs/>
          <w:sz w:val="27"/>
          <w:szCs w:val="27"/>
        </w:rPr>
        <w:t>9536</w:t>
      </w:r>
    </w:p>
    <w:p w:rsidR="00D12B8B" w:rsidRPr="00D12B8B" w:rsidRDefault="00D12B8B" w:rsidP="00D12B8B">
      <w:pPr>
        <w:shd w:val="clear" w:color="auto" w:fill="FCFCFC"/>
        <w:spacing w:after="0" w:line="240" w:lineRule="auto"/>
        <w:rPr>
          <w:rFonts w:ascii="Times New Roman" w:eastAsia="Times New Roman" w:hAnsi="Times New Roman" w:cs="Times New Roman"/>
          <w:b/>
          <w:bCs/>
          <w:sz w:val="24"/>
          <w:szCs w:val="24"/>
        </w:rPr>
      </w:pPr>
      <w:r w:rsidRPr="00D12B8B">
        <w:rPr>
          <w:rFonts w:ascii="Times New Roman" w:eastAsia="Times New Roman" w:hAnsi="Times New Roman" w:cs="Times New Roman"/>
          <w:b/>
          <w:bCs/>
          <w:sz w:val="24"/>
          <w:szCs w:val="24"/>
        </w:rPr>
        <w:t>Countries</w:t>
      </w:r>
    </w:p>
    <w:p w:rsidR="00D12B8B" w:rsidRPr="00D12B8B" w:rsidRDefault="00D12B8B" w:rsidP="00D12B8B">
      <w:pPr>
        <w:shd w:val="clear" w:color="auto" w:fill="FCFCFC"/>
        <w:spacing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Papua New Guinea</w:t>
      </w:r>
    </w:p>
    <w:p w:rsidR="00D12B8B" w:rsidRPr="00D12B8B" w:rsidRDefault="00D12B8B" w:rsidP="00D12B8B">
      <w:pPr>
        <w:shd w:val="clear" w:color="auto" w:fill="FCFCFC"/>
        <w:spacing w:after="0" w:line="240" w:lineRule="auto"/>
        <w:rPr>
          <w:rFonts w:ascii="Times New Roman" w:eastAsia="Times New Roman" w:hAnsi="Times New Roman" w:cs="Times New Roman"/>
          <w:b/>
          <w:bCs/>
          <w:sz w:val="24"/>
          <w:szCs w:val="24"/>
        </w:rPr>
      </w:pPr>
      <w:r w:rsidRPr="00D12B8B">
        <w:rPr>
          <w:rFonts w:ascii="Times New Roman" w:eastAsia="Times New Roman" w:hAnsi="Times New Roman" w:cs="Times New Roman"/>
          <w:b/>
          <w:bCs/>
          <w:sz w:val="24"/>
          <w:szCs w:val="24"/>
        </w:rPr>
        <w:t>Project Title</w:t>
      </w:r>
    </w:p>
    <w:p w:rsidR="00D12B8B" w:rsidRPr="00D12B8B" w:rsidRDefault="00D12B8B" w:rsidP="00D12B8B">
      <w:pPr>
        <w:shd w:val="clear" w:color="auto" w:fill="FCFCFC"/>
        <w:spacing w:after="0"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Sustainable Financing of Papua New Guinea’s Protected Area Network</w:t>
      </w:r>
    </w:p>
    <w:p w:rsidR="00D12B8B" w:rsidRPr="00D12B8B" w:rsidRDefault="00D12B8B" w:rsidP="00D12B8B">
      <w:pPr>
        <w:shd w:val="clear" w:color="auto" w:fill="FCFCFC"/>
        <w:spacing w:after="0" w:line="240" w:lineRule="auto"/>
        <w:rPr>
          <w:rFonts w:ascii="Times New Roman" w:eastAsia="Times New Roman" w:hAnsi="Times New Roman" w:cs="Times New Roman"/>
          <w:b/>
          <w:bCs/>
          <w:sz w:val="24"/>
          <w:szCs w:val="24"/>
        </w:rPr>
      </w:pPr>
      <w:r w:rsidRPr="00D12B8B">
        <w:rPr>
          <w:rFonts w:ascii="Times New Roman" w:eastAsia="Times New Roman" w:hAnsi="Times New Roman" w:cs="Times New Roman"/>
          <w:b/>
          <w:bCs/>
          <w:sz w:val="24"/>
          <w:szCs w:val="24"/>
        </w:rPr>
        <w:t>GEF Agency(</w:t>
      </w:r>
      <w:proofErr w:type="spellStart"/>
      <w:r w:rsidRPr="00D12B8B">
        <w:rPr>
          <w:rFonts w:ascii="Times New Roman" w:eastAsia="Times New Roman" w:hAnsi="Times New Roman" w:cs="Times New Roman"/>
          <w:b/>
          <w:bCs/>
          <w:sz w:val="24"/>
          <w:szCs w:val="24"/>
        </w:rPr>
        <w:t>ies</w:t>
      </w:r>
      <w:proofErr w:type="spellEnd"/>
      <w:r w:rsidRPr="00D12B8B">
        <w:rPr>
          <w:rFonts w:ascii="Times New Roman" w:eastAsia="Times New Roman" w:hAnsi="Times New Roman" w:cs="Times New Roman"/>
          <w:b/>
          <w:bCs/>
          <w:sz w:val="24"/>
          <w:szCs w:val="24"/>
        </w:rPr>
        <w:t>)</w:t>
      </w:r>
    </w:p>
    <w:p w:rsidR="00D12B8B" w:rsidRPr="00D12B8B" w:rsidRDefault="00D12B8B" w:rsidP="00D12B8B">
      <w:pPr>
        <w:shd w:val="clear" w:color="auto" w:fill="FCFCFC"/>
        <w:spacing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UNDP</w:t>
      </w:r>
    </w:p>
    <w:p w:rsidR="00D12B8B" w:rsidRPr="00D12B8B" w:rsidRDefault="00D12B8B" w:rsidP="00D12B8B">
      <w:pPr>
        <w:shd w:val="clear" w:color="auto" w:fill="FCFCFC"/>
        <w:spacing w:after="0" w:line="240" w:lineRule="auto"/>
        <w:rPr>
          <w:rFonts w:ascii="Times New Roman" w:eastAsia="Times New Roman" w:hAnsi="Times New Roman" w:cs="Times New Roman"/>
          <w:b/>
          <w:bCs/>
          <w:sz w:val="24"/>
          <w:szCs w:val="24"/>
        </w:rPr>
      </w:pPr>
      <w:r w:rsidRPr="00D12B8B">
        <w:rPr>
          <w:rFonts w:ascii="Times New Roman" w:eastAsia="Times New Roman" w:hAnsi="Times New Roman" w:cs="Times New Roman"/>
          <w:b/>
          <w:bCs/>
          <w:sz w:val="24"/>
          <w:szCs w:val="24"/>
        </w:rPr>
        <w:t>Agency ID</w:t>
      </w:r>
    </w:p>
    <w:p w:rsidR="00D12B8B" w:rsidRPr="00D12B8B" w:rsidRDefault="00D12B8B" w:rsidP="00D12B8B">
      <w:pPr>
        <w:shd w:val="clear" w:color="auto" w:fill="FCFCFC"/>
        <w:spacing w:after="0"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UNDP: 5507</w:t>
      </w:r>
    </w:p>
    <w:p w:rsidR="00D12B8B" w:rsidRPr="00D12B8B" w:rsidRDefault="00D12B8B" w:rsidP="00D12B8B">
      <w:pPr>
        <w:shd w:val="clear" w:color="auto" w:fill="FCFCFC"/>
        <w:spacing w:after="0" w:line="240" w:lineRule="auto"/>
        <w:rPr>
          <w:rFonts w:ascii="Times New Roman" w:eastAsia="Times New Roman" w:hAnsi="Times New Roman" w:cs="Times New Roman"/>
          <w:b/>
          <w:bCs/>
          <w:sz w:val="24"/>
          <w:szCs w:val="24"/>
        </w:rPr>
      </w:pPr>
      <w:r w:rsidRPr="00D12B8B">
        <w:rPr>
          <w:rFonts w:ascii="Times New Roman" w:eastAsia="Times New Roman" w:hAnsi="Times New Roman" w:cs="Times New Roman"/>
          <w:b/>
          <w:bCs/>
          <w:sz w:val="24"/>
          <w:szCs w:val="24"/>
        </w:rPr>
        <w:t>GEF Focal Area(s)</w:t>
      </w:r>
    </w:p>
    <w:p w:rsidR="00D12B8B" w:rsidRPr="00D12B8B" w:rsidRDefault="00D12B8B" w:rsidP="00D12B8B">
      <w:pPr>
        <w:shd w:val="clear" w:color="auto" w:fill="FCFCFC"/>
        <w:spacing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Biodiversity</w:t>
      </w:r>
    </w:p>
    <w:p w:rsidR="00D12B8B" w:rsidRPr="00D34338" w:rsidRDefault="00D12B8B" w:rsidP="00D34338">
      <w:pPr>
        <w:shd w:val="clear" w:color="auto" w:fill="FCFCFC"/>
        <w:spacing w:line="240" w:lineRule="auto"/>
        <w:rPr>
          <w:rFonts w:ascii="Times New Roman" w:eastAsia="Times New Roman" w:hAnsi="Times New Roman" w:cs="Times New Roman"/>
          <w:b/>
          <w:bCs/>
          <w:sz w:val="24"/>
          <w:szCs w:val="24"/>
        </w:rPr>
      </w:pPr>
      <w:r w:rsidRPr="00D12B8B">
        <w:rPr>
          <w:rFonts w:ascii="Times New Roman" w:eastAsia="Times New Roman" w:hAnsi="Times New Roman" w:cs="Times New Roman"/>
          <w:b/>
          <w:bCs/>
          <w:sz w:val="24"/>
          <w:szCs w:val="24"/>
        </w:rPr>
        <w:t>Program Manager</w:t>
      </w:r>
      <w:r w:rsidRPr="00D12B8B">
        <w:rPr>
          <w:rFonts w:ascii="Times New Roman" w:eastAsia="Times New Roman" w:hAnsi="Times New Roman" w:cs="Times New Roman"/>
          <w:sz w:val="24"/>
          <w:szCs w:val="24"/>
        </w:rPr>
        <w:br/>
      </w:r>
    </w:p>
    <w:p w:rsidR="00D12B8B" w:rsidRPr="00D12B8B" w:rsidRDefault="00C41D6A" w:rsidP="00D12B8B">
      <w:pPr>
        <w:shd w:val="clear" w:color="auto" w:fill="FFFFFF"/>
        <w:spacing w:after="0" w:line="240" w:lineRule="auto"/>
        <w:rPr>
          <w:rFonts w:ascii="Times New Roman" w:eastAsia="Times New Roman" w:hAnsi="Times New Roman" w:cs="Times New Roman"/>
          <w:sz w:val="24"/>
          <w:szCs w:val="24"/>
        </w:rPr>
      </w:pPr>
      <w:hyperlink r:id="rId5" w:history="1">
        <w:r w:rsidR="00D12B8B" w:rsidRPr="00D12B8B">
          <w:rPr>
            <w:rFonts w:ascii="Times New Roman" w:eastAsia="Times New Roman" w:hAnsi="Times New Roman" w:cs="Times New Roman"/>
            <w:b/>
            <w:bCs/>
            <w:color w:val="0A8BBC"/>
            <w:sz w:val="24"/>
            <w:szCs w:val="24"/>
            <w:u w:val="single"/>
          </w:rPr>
          <w:t>PIF</w:t>
        </w:r>
      </w:hyperlink>
    </w:p>
    <w:p w:rsidR="00D12B8B" w:rsidRPr="00D12B8B" w:rsidRDefault="00C41D6A" w:rsidP="00D12B8B">
      <w:pPr>
        <w:shd w:val="clear" w:color="auto" w:fill="FFFFFF"/>
        <w:spacing w:after="0" w:line="240" w:lineRule="auto"/>
        <w:rPr>
          <w:rFonts w:ascii="Times New Roman" w:eastAsia="Times New Roman" w:hAnsi="Times New Roman" w:cs="Times New Roman"/>
          <w:sz w:val="24"/>
          <w:szCs w:val="24"/>
        </w:rPr>
      </w:pPr>
      <w:hyperlink r:id="rId6" w:history="1">
        <w:r w:rsidR="00D12B8B" w:rsidRPr="00D12B8B">
          <w:rPr>
            <w:rFonts w:ascii="Times New Roman" w:eastAsia="Times New Roman" w:hAnsi="Times New Roman" w:cs="Times New Roman"/>
            <w:b/>
            <w:bCs/>
            <w:color w:val="0A8BBC"/>
            <w:sz w:val="24"/>
            <w:szCs w:val="24"/>
            <w:u w:val="single"/>
          </w:rPr>
          <w:t>CEO Endorsement</w:t>
        </w:r>
      </w:hyperlink>
    </w:p>
    <w:p w:rsidR="00D12B8B" w:rsidRPr="00D34338" w:rsidRDefault="00D12B8B" w:rsidP="00D12B8B">
      <w:pPr>
        <w:shd w:val="clear" w:color="auto" w:fill="FFFFFF"/>
        <w:spacing w:after="0" w:line="240" w:lineRule="auto"/>
        <w:rPr>
          <w:rFonts w:ascii="Times New Roman" w:eastAsia="Times New Roman" w:hAnsi="Times New Roman" w:cs="Times New Roman"/>
          <w:b/>
          <w:bCs/>
          <w:sz w:val="30"/>
          <w:szCs w:val="30"/>
        </w:rPr>
      </w:pPr>
      <w:r w:rsidRPr="00D12B8B">
        <w:rPr>
          <w:rFonts w:ascii="Times New Roman" w:eastAsia="Times New Roman" w:hAnsi="Times New Roman" w:cs="Times New Roman"/>
          <w:b/>
          <w:bCs/>
          <w:sz w:val="30"/>
          <w:szCs w:val="30"/>
        </w:rPr>
        <w:t>Project Design and Financing</w:t>
      </w:r>
      <w:r w:rsidRPr="00D12B8B">
        <w:rPr>
          <w:rFonts w:ascii="Times New Roman" w:eastAsia="Times New Roman" w:hAnsi="Times New Roman" w:cs="Times New Roman"/>
          <w:sz w:val="24"/>
          <w:szCs w:val="24"/>
        </w:rPr>
        <w:br/>
      </w:r>
    </w:p>
    <w:p w:rsidR="00D12B8B" w:rsidRPr="00D12B8B" w:rsidRDefault="00D12B8B" w:rsidP="00D12B8B">
      <w:pPr>
        <w:shd w:val="clear" w:color="auto" w:fill="FFFFFF"/>
        <w:spacing w:after="0" w:line="240" w:lineRule="auto"/>
        <w:rPr>
          <w:rFonts w:ascii="Times New Roman" w:eastAsia="Times New Roman" w:hAnsi="Times New Roman" w:cs="Times New Roman"/>
          <w:b/>
          <w:bCs/>
          <w:sz w:val="30"/>
          <w:szCs w:val="30"/>
        </w:rPr>
      </w:pPr>
      <w:r w:rsidRPr="00D12B8B">
        <w:rPr>
          <w:rFonts w:ascii="Times New Roman" w:eastAsia="Times New Roman" w:hAnsi="Times New Roman" w:cs="Times New Roman"/>
          <w:b/>
          <w:bCs/>
          <w:sz w:val="30"/>
          <w:szCs w:val="30"/>
        </w:rPr>
        <w:t>1. If there are any changes from that presented in the PIF, have justifications been provided?</w:t>
      </w:r>
    </w:p>
    <w:p w:rsidR="00D12B8B" w:rsidRPr="00D12B8B" w:rsidRDefault="00D12B8B" w:rsidP="00D12B8B">
      <w:pPr>
        <w:shd w:val="clear" w:color="auto" w:fill="FFFFFF"/>
        <w:spacing w:after="0"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Secretariat Comment at CEO Endorsement</w:t>
      </w:r>
    </w:p>
    <w:p w:rsidR="00D12B8B" w:rsidRPr="00D12B8B" w:rsidRDefault="00D12B8B" w:rsidP="00D12B8B">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 xml:space="preserve">2018-05-11 - We appreciate that the project evolved during and after the important consultations. Could you please detail the changes that have occurred since the PIF, such as differences in </w:t>
      </w:r>
      <w:r w:rsidRPr="00D12B8B">
        <w:rPr>
          <w:rFonts w:ascii="Times New Roman" w:eastAsia="Times New Roman" w:hAnsi="Times New Roman" w:cs="Times New Roman"/>
          <w:sz w:val="24"/>
          <w:szCs w:val="24"/>
        </w:rPr>
        <w:lastRenderedPageBreak/>
        <w:t xml:space="preserve">outputs, targets ... and provide explanations when relevant by expanding the first paragraph or creating a new </w:t>
      </w:r>
      <w:proofErr w:type="gramStart"/>
      <w:r w:rsidRPr="00D12B8B">
        <w:rPr>
          <w:rFonts w:ascii="Times New Roman" w:eastAsia="Times New Roman" w:hAnsi="Times New Roman" w:cs="Times New Roman"/>
          <w:sz w:val="24"/>
          <w:szCs w:val="24"/>
        </w:rPr>
        <w:t>section ?</w:t>
      </w:r>
      <w:proofErr w:type="gramEnd"/>
    </w:p>
    <w:p w:rsidR="00D12B8B" w:rsidRPr="00D12B8B" w:rsidRDefault="00D12B8B" w:rsidP="00D12B8B">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1/29/2019</w:t>
      </w:r>
    </w:p>
    <w:p w:rsidR="00D12B8B" w:rsidRPr="00D12B8B" w:rsidRDefault="00D12B8B" w:rsidP="00D12B8B">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Yes. Thank you for the information.</w:t>
      </w:r>
    </w:p>
    <w:p w:rsidR="00D12B8B" w:rsidRPr="00D12B8B" w:rsidRDefault="00D12B8B" w:rsidP="00D12B8B">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 xml:space="preserve">Please note that the sustainability of the Biodiversity Fund past the life of the project is very important and that it needs to leverage additional resources. Therefore, if </w:t>
      </w:r>
      <w:proofErr w:type="gramStart"/>
      <w:r w:rsidRPr="00D12B8B">
        <w:rPr>
          <w:rFonts w:ascii="Times New Roman" w:eastAsia="Times New Roman" w:hAnsi="Times New Roman" w:cs="Times New Roman"/>
          <w:sz w:val="24"/>
          <w:szCs w:val="24"/>
        </w:rPr>
        <w:t>during the course of</w:t>
      </w:r>
      <w:proofErr w:type="gramEnd"/>
      <w:r w:rsidRPr="00D12B8B">
        <w:rPr>
          <w:rFonts w:ascii="Times New Roman" w:eastAsia="Times New Roman" w:hAnsi="Times New Roman" w:cs="Times New Roman"/>
          <w:sz w:val="24"/>
          <w:szCs w:val="24"/>
        </w:rPr>
        <w:t xml:space="preserve"> the project it makes sense to develop an endowment fund or endowment portion of the fund - we would look favorably on such an evolution.</w:t>
      </w:r>
    </w:p>
    <w:p w:rsidR="00D12B8B" w:rsidRPr="00D12B8B" w:rsidRDefault="00D12B8B" w:rsidP="00D12B8B">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We also note that maintaining the board of the BF as majority non-government is a key piece of the sustainability strategy and follows best practices for such a fund. The ability of the BF to fund raise will hinge on whether it is seen as a transparent and well-run organization. Previous experience has demonstrated that the private sector</w:t>
      </w:r>
      <w:proofErr w:type="gramStart"/>
      <w:r w:rsidRPr="00D12B8B">
        <w:rPr>
          <w:rFonts w:ascii="Times New Roman" w:eastAsia="Times New Roman" w:hAnsi="Times New Roman" w:cs="Times New Roman"/>
          <w:sz w:val="24"/>
          <w:szCs w:val="24"/>
        </w:rPr>
        <w:t>, in particular, as well as</w:t>
      </w:r>
      <w:proofErr w:type="gramEnd"/>
      <w:r w:rsidRPr="00D12B8B">
        <w:rPr>
          <w:rFonts w:ascii="Times New Roman" w:eastAsia="Times New Roman" w:hAnsi="Times New Roman" w:cs="Times New Roman"/>
          <w:sz w:val="24"/>
          <w:szCs w:val="24"/>
        </w:rPr>
        <w:t xml:space="preserve"> other donors can be brought on board when they are assured that money will truly go to conservation and communities (not the general government coffers or corruption). Therefore, we maintain the importance of this principle.</w:t>
      </w:r>
    </w:p>
    <w:p w:rsidR="00D12B8B" w:rsidRPr="00D12B8B" w:rsidRDefault="00D12B8B" w:rsidP="00D12B8B">
      <w:pPr>
        <w:shd w:val="clear" w:color="auto" w:fill="FFFFFF"/>
        <w:spacing w:after="0" w:line="240" w:lineRule="auto"/>
        <w:rPr>
          <w:rFonts w:ascii="Times New Roman" w:eastAsia="Times New Roman" w:hAnsi="Times New Roman" w:cs="Times New Roman"/>
          <w:sz w:val="24"/>
          <w:szCs w:val="24"/>
        </w:rPr>
      </w:pPr>
    </w:p>
    <w:p w:rsidR="00D12B8B" w:rsidRPr="00D12B8B" w:rsidRDefault="00D12B8B" w:rsidP="00D12B8B">
      <w:pPr>
        <w:shd w:val="clear" w:color="auto" w:fill="FFFFFF"/>
        <w:spacing w:after="0"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Response to Secretariat comments</w:t>
      </w:r>
    </w:p>
    <w:p w:rsidR="00D12B8B" w:rsidRPr="00106CED" w:rsidRDefault="00D12B8B" w:rsidP="00106CED">
      <w:pPr>
        <w:shd w:val="clear" w:color="auto" w:fill="F5F5F5"/>
        <w:spacing w:after="0" w:line="240" w:lineRule="auto"/>
        <w:textAlignment w:val="center"/>
        <w:rPr>
          <w:rFonts w:ascii="Times New Roman" w:eastAsia="Times New Roman" w:hAnsi="Times New Roman" w:cs="Times New Roman"/>
          <w:color w:val="A6A6A6" w:themeColor="background1" w:themeShade="A6"/>
          <w:sz w:val="24"/>
          <w:szCs w:val="24"/>
        </w:rPr>
      </w:pPr>
      <w:r w:rsidRPr="00D12B8B">
        <w:rPr>
          <w:rFonts w:ascii="Times New Roman" w:eastAsia="Times New Roman" w:hAnsi="Times New Roman" w:cs="Times New Roman"/>
          <w:b/>
          <w:bCs/>
          <w:color w:val="333333"/>
          <w:sz w:val="24"/>
          <w:szCs w:val="24"/>
          <w:u w:val="single"/>
        </w:rPr>
        <w:t>UNDP, Jan 29, 2019 </w:t>
      </w:r>
      <w:r w:rsidRPr="00D12B8B">
        <w:rPr>
          <w:rFonts w:ascii="Times New Roman" w:eastAsia="Times New Roman" w:hAnsi="Times New Roman" w:cs="Times New Roman"/>
          <w:b/>
          <w:bCs/>
          <w:color w:val="333333"/>
          <w:sz w:val="24"/>
          <w:szCs w:val="24"/>
          <w:u w:val="single"/>
        </w:rPr>
        <w:br/>
      </w:r>
      <w:r w:rsidRPr="00106CED">
        <w:rPr>
          <w:rFonts w:ascii="Times New Roman" w:eastAsia="Times New Roman" w:hAnsi="Times New Roman" w:cs="Times New Roman"/>
          <w:color w:val="A6A6A6" w:themeColor="background1" w:themeShade="A6"/>
          <w:sz w:val="24"/>
          <w:szCs w:val="24"/>
        </w:rPr>
        <w:t xml:space="preserve">We take note of the comments on leveraging additional resources to ensure sustainability of BF after the life of the project, </w:t>
      </w:r>
      <w:proofErr w:type="gramStart"/>
      <w:r w:rsidRPr="00106CED">
        <w:rPr>
          <w:rFonts w:ascii="Times New Roman" w:eastAsia="Times New Roman" w:hAnsi="Times New Roman" w:cs="Times New Roman"/>
          <w:color w:val="A6A6A6" w:themeColor="background1" w:themeShade="A6"/>
          <w:sz w:val="24"/>
          <w:szCs w:val="24"/>
        </w:rPr>
        <w:t>and also</w:t>
      </w:r>
      <w:proofErr w:type="gramEnd"/>
      <w:r w:rsidRPr="00106CED">
        <w:rPr>
          <w:rFonts w:ascii="Times New Roman" w:eastAsia="Times New Roman" w:hAnsi="Times New Roman" w:cs="Times New Roman"/>
          <w:color w:val="A6A6A6" w:themeColor="background1" w:themeShade="A6"/>
          <w:sz w:val="24"/>
          <w:szCs w:val="24"/>
        </w:rPr>
        <w:t xml:space="preserve"> setting up an endowment fund for the BF. On leveraging additional resources for BF, the project design has emphasized on resource mobilization plan in the first 2-3 years by developing resource mobilization strategy and business plan for PA system to solicit significant contributions to BF from a variety of donors. UNDP and project team will closely follow through during project implementation. </w:t>
      </w:r>
      <w:r w:rsidRPr="00106CED">
        <w:rPr>
          <w:rFonts w:ascii="Times New Roman" w:eastAsia="Times New Roman" w:hAnsi="Times New Roman" w:cs="Times New Roman"/>
          <w:i/>
          <w:iCs/>
          <w:color w:val="A6A6A6" w:themeColor="background1" w:themeShade="A6"/>
          <w:sz w:val="24"/>
          <w:szCs w:val="24"/>
        </w:rPr>
        <w:t>(please refer to para 80, pp. 30 &amp; 137, pp.43 of pro doc) </w:t>
      </w:r>
      <w:r w:rsidRPr="00106CED">
        <w:rPr>
          <w:rFonts w:ascii="Times New Roman" w:eastAsia="Times New Roman" w:hAnsi="Times New Roman" w:cs="Times New Roman"/>
          <w:color w:val="A6A6A6" w:themeColor="background1" w:themeShade="A6"/>
          <w:sz w:val="24"/>
          <w:szCs w:val="24"/>
        </w:rPr>
        <w:t> </w:t>
      </w:r>
    </w:p>
    <w:p w:rsidR="00D12B8B" w:rsidRPr="00106CED" w:rsidRDefault="00D12B8B" w:rsidP="00D12B8B">
      <w:pPr>
        <w:shd w:val="clear" w:color="auto" w:fill="F5F5F5"/>
        <w:spacing w:after="0" w:line="242" w:lineRule="atLeast"/>
        <w:textAlignment w:val="center"/>
        <w:rPr>
          <w:rFonts w:ascii="Times New Roman" w:eastAsia="Times New Roman" w:hAnsi="Times New Roman" w:cs="Times New Roman"/>
          <w:color w:val="A6A6A6" w:themeColor="background1" w:themeShade="A6"/>
          <w:sz w:val="24"/>
          <w:szCs w:val="24"/>
        </w:rPr>
      </w:pPr>
      <w:r w:rsidRPr="00106CED">
        <w:rPr>
          <w:rFonts w:ascii="Times New Roman" w:eastAsia="Times New Roman" w:hAnsi="Times New Roman" w:cs="Times New Roman"/>
          <w:color w:val="A6A6A6" w:themeColor="background1" w:themeShade="A6"/>
          <w:sz w:val="24"/>
          <w:szCs w:val="24"/>
        </w:rPr>
        <w:t> </w:t>
      </w:r>
    </w:p>
    <w:p w:rsidR="00D12B8B" w:rsidRPr="00106CED" w:rsidRDefault="00D12B8B" w:rsidP="00D12B8B">
      <w:pPr>
        <w:shd w:val="clear" w:color="auto" w:fill="F5F5F5"/>
        <w:spacing w:after="0" w:line="242" w:lineRule="atLeast"/>
        <w:textAlignment w:val="center"/>
        <w:rPr>
          <w:rFonts w:ascii="Times New Roman" w:eastAsia="Times New Roman" w:hAnsi="Times New Roman" w:cs="Times New Roman"/>
          <w:color w:val="A6A6A6" w:themeColor="background1" w:themeShade="A6"/>
          <w:sz w:val="24"/>
          <w:szCs w:val="24"/>
        </w:rPr>
      </w:pPr>
      <w:proofErr w:type="gramStart"/>
      <w:r w:rsidRPr="00106CED">
        <w:rPr>
          <w:rFonts w:ascii="Times New Roman" w:eastAsia="Times New Roman" w:hAnsi="Times New Roman" w:cs="Times New Roman"/>
          <w:color w:val="A6A6A6" w:themeColor="background1" w:themeShade="A6"/>
          <w:sz w:val="24"/>
          <w:szCs w:val="24"/>
        </w:rPr>
        <w:t>With regard to</w:t>
      </w:r>
      <w:proofErr w:type="gramEnd"/>
      <w:r w:rsidRPr="00106CED">
        <w:rPr>
          <w:rFonts w:ascii="Times New Roman" w:eastAsia="Times New Roman" w:hAnsi="Times New Roman" w:cs="Times New Roman"/>
          <w:color w:val="A6A6A6" w:themeColor="background1" w:themeShade="A6"/>
          <w:sz w:val="24"/>
          <w:szCs w:val="24"/>
        </w:rPr>
        <w:t xml:space="preserve"> setting up endowment fund for BF, the project will engage the United Nations Multi-Partner Trust Fund Office (MPTFO) to assist the PNG government with the technical requirements of establishing the Trust Fund shell. The project will create the governance </w:t>
      </w:r>
      <w:proofErr w:type="gramStart"/>
      <w:r w:rsidRPr="00106CED">
        <w:rPr>
          <w:rFonts w:ascii="Times New Roman" w:eastAsia="Times New Roman" w:hAnsi="Times New Roman" w:cs="Times New Roman"/>
          <w:color w:val="A6A6A6" w:themeColor="background1" w:themeShade="A6"/>
          <w:sz w:val="24"/>
          <w:szCs w:val="24"/>
        </w:rPr>
        <w:t>structure, and</w:t>
      </w:r>
      <w:proofErr w:type="gramEnd"/>
      <w:r w:rsidRPr="00106CED">
        <w:rPr>
          <w:rFonts w:ascii="Times New Roman" w:eastAsia="Times New Roman" w:hAnsi="Times New Roman" w:cs="Times New Roman"/>
          <w:color w:val="A6A6A6" w:themeColor="background1" w:themeShade="A6"/>
          <w:sz w:val="24"/>
          <w:szCs w:val="24"/>
        </w:rPr>
        <w:t xml:space="preserve"> persuade the government to operationalize and capitalize the Trust Fund. The government as part of its contribution has committed US$ 5 million towards capitalizing the trust fund. Concerted efforts will be made </w:t>
      </w:r>
      <w:proofErr w:type="gramStart"/>
      <w:r w:rsidRPr="00106CED">
        <w:rPr>
          <w:rFonts w:ascii="Times New Roman" w:eastAsia="Times New Roman" w:hAnsi="Times New Roman" w:cs="Times New Roman"/>
          <w:color w:val="A6A6A6" w:themeColor="background1" w:themeShade="A6"/>
          <w:sz w:val="24"/>
          <w:szCs w:val="24"/>
        </w:rPr>
        <w:t>during the course of</w:t>
      </w:r>
      <w:proofErr w:type="gramEnd"/>
      <w:r w:rsidRPr="00106CED">
        <w:rPr>
          <w:rFonts w:ascii="Times New Roman" w:eastAsia="Times New Roman" w:hAnsi="Times New Roman" w:cs="Times New Roman"/>
          <w:color w:val="A6A6A6" w:themeColor="background1" w:themeShade="A6"/>
          <w:sz w:val="24"/>
          <w:szCs w:val="24"/>
        </w:rPr>
        <w:t xml:space="preserve"> implementation, in close consultation with the government to set up the endowment fund for the BF.   </w:t>
      </w:r>
    </w:p>
    <w:p w:rsidR="00D12B8B" w:rsidRPr="00106CED" w:rsidRDefault="00D12B8B" w:rsidP="00D12B8B">
      <w:pPr>
        <w:shd w:val="clear" w:color="auto" w:fill="F5F5F5"/>
        <w:spacing w:after="0" w:line="242" w:lineRule="atLeast"/>
        <w:textAlignment w:val="center"/>
        <w:rPr>
          <w:rFonts w:ascii="Times New Roman" w:eastAsia="Times New Roman" w:hAnsi="Times New Roman" w:cs="Times New Roman"/>
          <w:color w:val="A6A6A6" w:themeColor="background1" w:themeShade="A6"/>
          <w:sz w:val="24"/>
          <w:szCs w:val="24"/>
        </w:rPr>
      </w:pPr>
      <w:r w:rsidRPr="00106CED">
        <w:rPr>
          <w:rFonts w:ascii="Times New Roman" w:eastAsia="Times New Roman" w:hAnsi="Times New Roman" w:cs="Times New Roman"/>
          <w:color w:val="A6A6A6" w:themeColor="background1" w:themeShade="A6"/>
          <w:sz w:val="24"/>
          <w:szCs w:val="24"/>
        </w:rPr>
        <w:t> </w:t>
      </w:r>
    </w:p>
    <w:p w:rsidR="00106CED" w:rsidRPr="00106CED" w:rsidRDefault="00106CED" w:rsidP="00106CED">
      <w:pPr>
        <w:shd w:val="clear" w:color="auto" w:fill="FFFFFF"/>
        <w:spacing w:after="0" w:line="240" w:lineRule="auto"/>
        <w:rPr>
          <w:rFonts w:ascii="Times New Roman" w:eastAsia="Times New Roman" w:hAnsi="Times New Roman" w:cs="Times New Roman"/>
          <w:color w:val="A6A6A6" w:themeColor="background1" w:themeShade="A6"/>
        </w:rPr>
      </w:pPr>
    </w:p>
    <w:p w:rsidR="00106CED" w:rsidRPr="00106CED" w:rsidRDefault="00D12B8B" w:rsidP="00106CED">
      <w:pPr>
        <w:shd w:val="clear" w:color="auto" w:fill="FFFFFF"/>
        <w:spacing w:after="0" w:line="240" w:lineRule="auto"/>
        <w:rPr>
          <w:rFonts w:ascii="Times New Roman" w:eastAsia="Times New Roman" w:hAnsi="Times New Roman" w:cs="Times New Roman"/>
          <w:b/>
          <w:bCs/>
          <w:color w:val="000000"/>
          <w:sz w:val="24"/>
          <w:szCs w:val="24"/>
          <w:u w:val="single"/>
        </w:rPr>
      </w:pPr>
      <w:r w:rsidRPr="00106CED">
        <w:rPr>
          <w:rFonts w:ascii="Times New Roman" w:eastAsia="Times New Roman" w:hAnsi="Times New Roman" w:cs="Times New Roman"/>
          <w:color w:val="A6A6A6" w:themeColor="background1" w:themeShade="A6"/>
          <w:sz w:val="24"/>
          <w:szCs w:val="24"/>
        </w:rPr>
        <w:t>We fully take note of GEF SEC’s concerns on the composition of the board of BF, which is explicitly mentioned in the project design in keeping with best international practices that at least 50% of the Fund’s steering committee will be drawn from non-state actors. </w:t>
      </w:r>
      <w:r w:rsidRPr="00106CED">
        <w:rPr>
          <w:rFonts w:ascii="Times New Roman" w:eastAsia="Times New Roman" w:hAnsi="Times New Roman" w:cs="Times New Roman"/>
          <w:color w:val="A6A6A6" w:themeColor="background1" w:themeShade="A6"/>
          <w:sz w:val="24"/>
          <w:szCs w:val="24"/>
          <w:lang w:val="en-AU"/>
        </w:rPr>
        <w:t>This is further highlighted in the proposed PA legislation where a provision prohibits </w:t>
      </w:r>
      <w:r w:rsidRPr="00106CED">
        <w:rPr>
          <w:rFonts w:ascii="Times New Roman" w:eastAsia="Times New Roman" w:hAnsi="Times New Roman" w:cs="Times New Roman"/>
          <w:color w:val="A6A6A6" w:themeColor="background1" w:themeShade="A6"/>
          <w:sz w:val="24"/>
          <w:szCs w:val="24"/>
        </w:rPr>
        <w:t xml:space="preserve">public officers or employees of the authority, members of the National Conservation Council, National Protected Area Roundtable or a Provincial Protected Area Roundtable to become a Trustee. This principle </w:t>
      </w:r>
      <w:r w:rsidRPr="00106CED">
        <w:rPr>
          <w:rFonts w:ascii="Times New Roman" w:eastAsia="Times New Roman" w:hAnsi="Times New Roman" w:cs="Times New Roman"/>
          <w:color w:val="A6A6A6" w:themeColor="background1" w:themeShade="A6"/>
          <w:sz w:val="24"/>
          <w:szCs w:val="24"/>
        </w:rPr>
        <w:lastRenderedPageBreak/>
        <w:t>as highlighted will be strictly complied and adhered to during the implementation. </w:t>
      </w:r>
      <w:r w:rsidRPr="00106CED">
        <w:rPr>
          <w:rFonts w:ascii="Times New Roman" w:eastAsia="Times New Roman" w:hAnsi="Times New Roman" w:cs="Times New Roman"/>
          <w:i/>
          <w:iCs/>
          <w:color w:val="A6A6A6" w:themeColor="background1" w:themeShade="A6"/>
          <w:sz w:val="24"/>
          <w:szCs w:val="24"/>
        </w:rPr>
        <w:t>(Please refer to para 108 &amp; 109, p.39</w:t>
      </w:r>
      <w:r w:rsidRPr="00106CED">
        <w:rPr>
          <w:rFonts w:ascii="Times New Roman" w:eastAsia="Times New Roman" w:hAnsi="Times New Roman" w:cs="Times New Roman"/>
          <w:color w:val="A6A6A6" w:themeColor="background1" w:themeShade="A6"/>
          <w:sz w:val="24"/>
          <w:szCs w:val="24"/>
        </w:rPr>
        <w:t>) </w:t>
      </w:r>
      <w:r w:rsidRPr="00106CED">
        <w:rPr>
          <w:rFonts w:ascii="Times New Roman" w:eastAsia="Times New Roman" w:hAnsi="Times New Roman" w:cs="Times New Roman"/>
          <w:b/>
          <w:bCs/>
          <w:color w:val="000000"/>
          <w:sz w:val="24"/>
          <w:szCs w:val="24"/>
          <w:u w:val="single"/>
        </w:rPr>
        <w:br/>
      </w:r>
    </w:p>
    <w:p w:rsidR="00D12B8B" w:rsidRPr="00106CED" w:rsidRDefault="00D12B8B" w:rsidP="00106CED">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106CED">
        <w:rPr>
          <w:rFonts w:ascii="Times New Roman" w:eastAsia="Times New Roman" w:hAnsi="Times New Roman" w:cs="Times New Roman"/>
          <w:b/>
          <w:bCs/>
          <w:color w:val="BFBFBF" w:themeColor="background1" w:themeShade="BF"/>
          <w:sz w:val="24"/>
          <w:szCs w:val="24"/>
          <w:u w:val="single"/>
        </w:rPr>
        <w:t>UNDP, 14 August 2018</w:t>
      </w:r>
    </w:p>
    <w:p w:rsidR="00D12B8B" w:rsidRPr="00106CED" w:rsidRDefault="00D12B8B" w:rsidP="00106CED">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106CED">
        <w:rPr>
          <w:rFonts w:ascii="Times New Roman" w:eastAsia="Times New Roman" w:hAnsi="Times New Roman" w:cs="Times New Roman"/>
          <w:color w:val="BFBFBF" w:themeColor="background1" w:themeShade="BF"/>
          <w:sz w:val="24"/>
          <w:szCs w:val="24"/>
        </w:rPr>
        <w:t>The changes from the initial PIF to the CEO ER has been recorded as follows:</w:t>
      </w:r>
    </w:p>
    <w:p w:rsidR="00D12B8B" w:rsidRPr="00106CED" w:rsidRDefault="00D12B8B" w:rsidP="00106CED">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106CED">
        <w:rPr>
          <w:rFonts w:ascii="Times New Roman" w:eastAsia="Times New Roman" w:hAnsi="Times New Roman" w:cs="Times New Roman"/>
          <w:color w:val="BFBFBF" w:themeColor="background1" w:themeShade="BF"/>
          <w:sz w:val="24"/>
          <w:szCs w:val="24"/>
        </w:rPr>
        <w:t> </w:t>
      </w:r>
    </w:p>
    <w:p w:rsidR="00D12B8B" w:rsidRPr="00106CED" w:rsidRDefault="00D12B8B" w:rsidP="00106CED">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106CED">
        <w:rPr>
          <w:rFonts w:ascii="Times New Roman" w:eastAsia="Times New Roman" w:hAnsi="Times New Roman" w:cs="Times New Roman"/>
          <w:color w:val="BFBFBF" w:themeColor="background1" w:themeShade="BF"/>
          <w:sz w:val="24"/>
          <w:szCs w:val="24"/>
        </w:rPr>
        <w:t>Under </w:t>
      </w:r>
      <w:r w:rsidRPr="00106CED">
        <w:rPr>
          <w:rFonts w:ascii="Times New Roman" w:eastAsia="Times New Roman" w:hAnsi="Times New Roman" w:cs="Times New Roman"/>
          <w:b/>
          <w:bCs/>
          <w:color w:val="BFBFBF" w:themeColor="background1" w:themeShade="BF"/>
          <w:sz w:val="24"/>
          <w:szCs w:val="24"/>
          <w:u w:val="single"/>
        </w:rPr>
        <w:t>Component 1</w:t>
      </w:r>
      <w:r w:rsidRPr="00106CED">
        <w:rPr>
          <w:rFonts w:ascii="Times New Roman" w:eastAsia="Times New Roman" w:hAnsi="Times New Roman" w:cs="Times New Roman"/>
          <w:color w:val="BFBFBF" w:themeColor="background1" w:themeShade="BF"/>
          <w:sz w:val="24"/>
          <w:szCs w:val="24"/>
        </w:rPr>
        <w:t>, the component description remains the same as in the PIF. The changes in the output include:</w:t>
      </w:r>
    </w:p>
    <w:p w:rsidR="00D12B8B" w:rsidRPr="00106CED" w:rsidRDefault="00D12B8B" w:rsidP="00106CED">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106CED">
        <w:rPr>
          <w:rFonts w:ascii="Times New Roman" w:eastAsia="Times New Roman" w:hAnsi="Times New Roman" w:cs="Times New Roman"/>
          <w:color w:val="BFBFBF" w:themeColor="background1" w:themeShade="BF"/>
          <w:sz w:val="24"/>
          <w:szCs w:val="24"/>
        </w:rPr>
        <w:t> </w:t>
      </w:r>
    </w:p>
    <w:p w:rsidR="00D12B8B" w:rsidRPr="00106CED" w:rsidRDefault="00D12B8B" w:rsidP="00106CED">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106CED">
        <w:rPr>
          <w:rFonts w:ascii="Times New Roman" w:eastAsia="Times New Roman" w:hAnsi="Times New Roman" w:cs="Times New Roman"/>
          <w:color w:val="BFBFBF" w:themeColor="background1" w:themeShade="BF"/>
          <w:sz w:val="24"/>
          <w:szCs w:val="24"/>
        </w:rPr>
        <w:t>1) A</w:t>
      </w:r>
      <w:r w:rsidRPr="00106CED">
        <w:rPr>
          <w:rFonts w:ascii="Times New Roman" w:eastAsia="Times New Roman" w:hAnsi="Times New Roman" w:cs="Times New Roman"/>
          <w:color w:val="BFBFBF" w:themeColor="background1" w:themeShade="BF"/>
          <w:sz w:val="24"/>
          <w:szCs w:val="24"/>
          <w:lang w:val="en-ZA"/>
        </w:rPr>
        <w:t>n institutional assessment (Output 1.1) was included to build an understanding of the mandates, roles and responsibilities of the state and non-state actors, as it became apparent over the course of the PPG process that there was no clarity regarding the roles and responsibilities – particularly among state actors.</w:t>
      </w:r>
    </w:p>
    <w:p w:rsidR="00D12B8B" w:rsidRPr="00106CED" w:rsidRDefault="00D12B8B" w:rsidP="00106CED">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106CED">
        <w:rPr>
          <w:rFonts w:ascii="Times New Roman" w:eastAsia="Times New Roman" w:hAnsi="Times New Roman" w:cs="Times New Roman"/>
          <w:color w:val="BFBFBF" w:themeColor="background1" w:themeShade="BF"/>
          <w:sz w:val="24"/>
          <w:szCs w:val="24"/>
          <w:lang w:val="en-ZA"/>
        </w:rPr>
        <w:t> </w:t>
      </w:r>
    </w:p>
    <w:p w:rsidR="00D12B8B" w:rsidRPr="00106CED" w:rsidRDefault="00D12B8B" w:rsidP="00106CED">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106CED">
        <w:rPr>
          <w:rFonts w:ascii="Times New Roman" w:eastAsia="Times New Roman" w:hAnsi="Times New Roman" w:cs="Times New Roman"/>
          <w:color w:val="BFBFBF" w:themeColor="background1" w:themeShade="BF"/>
          <w:sz w:val="24"/>
          <w:szCs w:val="24"/>
          <w:lang w:val="en-ZA"/>
        </w:rPr>
        <w:t>2) An output that focuses on building capacity (1.3) has been included in direct response to the assessment (as described above) and in response to the development and implementation of the Business Plan (Output 1.2 – formerly the ‘financial plan’ in the PIF).</w:t>
      </w:r>
    </w:p>
    <w:p w:rsidR="00D12B8B" w:rsidRPr="00106CED" w:rsidRDefault="00D12B8B" w:rsidP="00106CED">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106CED">
        <w:rPr>
          <w:rFonts w:ascii="Times New Roman" w:eastAsia="Times New Roman" w:hAnsi="Times New Roman" w:cs="Times New Roman"/>
          <w:color w:val="BFBFBF" w:themeColor="background1" w:themeShade="BF"/>
          <w:sz w:val="24"/>
          <w:szCs w:val="24"/>
          <w:lang w:val="en-ZA"/>
        </w:rPr>
        <w:t> </w:t>
      </w:r>
    </w:p>
    <w:p w:rsidR="00D12B8B" w:rsidRPr="00106CED" w:rsidRDefault="00D12B8B" w:rsidP="00106CED">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106CED">
        <w:rPr>
          <w:rFonts w:ascii="Times New Roman" w:eastAsia="Times New Roman" w:hAnsi="Times New Roman" w:cs="Times New Roman"/>
          <w:color w:val="BFBFBF" w:themeColor="background1" w:themeShade="BF"/>
          <w:sz w:val="24"/>
          <w:szCs w:val="24"/>
          <w:lang w:val="en-ZA"/>
        </w:rPr>
        <w:t>3) Output related to mobilizing funding for PAs in the PIF (Output 1.3) has divided into the development and implementation of business plan (Output 1.2) and the fund-raising strategy specifically for Biodiversity Fund (under Outcome 2). </w:t>
      </w:r>
    </w:p>
    <w:p w:rsidR="00D12B8B" w:rsidRPr="00106CED" w:rsidRDefault="00D12B8B" w:rsidP="00106CED">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106CED">
        <w:rPr>
          <w:rFonts w:ascii="Times New Roman" w:eastAsia="Times New Roman" w:hAnsi="Times New Roman" w:cs="Times New Roman"/>
          <w:color w:val="BFBFBF" w:themeColor="background1" w:themeShade="BF"/>
          <w:sz w:val="24"/>
          <w:szCs w:val="24"/>
          <w:lang w:val="en-ZA"/>
        </w:rPr>
        <w:br/>
        <w:t>3) Output related to mobilizing funding for PAs in the PIF (Output 1.3) has divided into the development and implementation of business plan (Output 1.2) and the fund-raising strategy specifically for Biodiversity Fund (under Outcome 2).  </w:t>
      </w:r>
    </w:p>
    <w:p w:rsidR="00D12B8B" w:rsidRPr="00106CED" w:rsidRDefault="00D12B8B" w:rsidP="00106CED">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106CED">
        <w:rPr>
          <w:rFonts w:ascii="Times New Roman" w:eastAsia="Times New Roman" w:hAnsi="Times New Roman" w:cs="Times New Roman"/>
          <w:color w:val="BFBFBF" w:themeColor="background1" w:themeShade="BF"/>
          <w:sz w:val="24"/>
          <w:szCs w:val="24"/>
          <w:lang w:val="en-ZA"/>
        </w:rPr>
        <w:t> </w:t>
      </w:r>
    </w:p>
    <w:p w:rsidR="00D12B8B" w:rsidRPr="00106CED" w:rsidRDefault="00D12B8B" w:rsidP="00106CED">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106CED">
        <w:rPr>
          <w:rFonts w:ascii="Times New Roman" w:eastAsia="Times New Roman" w:hAnsi="Times New Roman" w:cs="Times New Roman"/>
          <w:color w:val="BFBFBF" w:themeColor="background1" w:themeShade="BF"/>
          <w:sz w:val="24"/>
          <w:szCs w:val="24"/>
          <w:lang w:val="en-ZA"/>
        </w:rPr>
        <w:t>4) The focus of the component has also shifted from a state centric to the one that includes local people who are the owners of the protected areas and who are dependent on the natural resources within the PAs.</w:t>
      </w:r>
    </w:p>
    <w:p w:rsidR="00D12B8B" w:rsidRPr="00106CED" w:rsidRDefault="00D12B8B" w:rsidP="00106CED">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106CED">
        <w:rPr>
          <w:rFonts w:ascii="Times New Roman" w:eastAsia="Times New Roman" w:hAnsi="Times New Roman" w:cs="Times New Roman"/>
          <w:color w:val="BFBFBF" w:themeColor="background1" w:themeShade="BF"/>
          <w:sz w:val="24"/>
          <w:szCs w:val="24"/>
          <w:lang w:val="en-ZA"/>
        </w:rPr>
        <w:t> </w:t>
      </w:r>
    </w:p>
    <w:p w:rsidR="00D12B8B" w:rsidRPr="00106CED" w:rsidRDefault="00D12B8B" w:rsidP="00106CED">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106CED">
        <w:rPr>
          <w:rFonts w:ascii="Times New Roman" w:eastAsia="Times New Roman" w:hAnsi="Times New Roman" w:cs="Times New Roman"/>
          <w:color w:val="BFBFBF" w:themeColor="background1" w:themeShade="BF"/>
          <w:sz w:val="24"/>
          <w:szCs w:val="24"/>
          <w:lang w:val="en-ZA"/>
        </w:rPr>
        <w:t>For </w:t>
      </w:r>
      <w:r w:rsidRPr="00106CED">
        <w:rPr>
          <w:rFonts w:ascii="Times New Roman" w:eastAsia="Times New Roman" w:hAnsi="Times New Roman" w:cs="Times New Roman"/>
          <w:b/>
          <w:bCs/>
          <w:color w:val="BFBFBF" w:themeColor="background1" w:themeShade="BF"/>
          <w:sz w:val="24"/>
          <w:szCs w:val="24"/>
          <w:u w:val="single"/>
          <w:lang w:val="en-ZA"/>
        </w:rPr>
        <w:t>Component </w:t>
      </w:r>
      <w:r w:rsidRPr="00106CED">
        <w:rPr>
          <w:rFonts w:ascii="Times New Roman" w:eastAsia="Times New Roman" w:hAnsi="Times New Roman" w:cs="Times New Roman"/>
          <w:color w:val="BFBFBF" w:themeColor="background1" w:themeShade="BF"/>
          <w:sz w:val="24"/>
          <w:szCs w:val="24"/>
          <w:lang w:val="en-ZA"/>
        </w:rPr>
        <w:t>2, there are no substantive changes to the outputs when compared to the PIF. One slight change is in the structure of the Biodiversity Fund where it has been proposed to be structured as sinking fund instead of a mix of endowment and sinking fund proposed in the PIF. GEF resources of US$ 2.7 million is proposed to be disbursed as grants via proposals approved by the BF Secretariat in support of PA management, sustainable livelihood and income generating activities. In the PIF, GEF resources was proposed to provide matching fund to the BF’s endowment capital.</w:t>
      </w:r>
    </w:p>
    <w:p w:rsidR="00D12B8B" w:rsidRPr="00106CED" w:rsidRDefault="00D12B8B" w:rsidP="00106CED">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106CED">
        <w:rPr>
          <w:rFonts w:ascii="Times New Roman" w:eastAsia="Times New Roman" w:hAnsi="Times New Roman" w:cs="Times New Roman"/>
          <w:color w:val="BFBFBF" w:themeColor="background1" w:themeShade="BF"/>
          <w:sz w:val="24"/>
          <w:szCs w:val="24"/>
          <w:lang w:val="en-ZA"/>
        </w:rPr>
        <w:br/>
        <w:t>In </w:t>
      </w:r>
      <w:r w:rsidRPr="00106CED">
        <w:rPr>
          <w:rFonts w:ascii="Times New Roman" w:eastAsia="Times New Roman" w:hAnsi="Times New Roman" w:cs="Times New Roman"/>
          <w:b/>
          <w:bCs/>
          <w:color w:val="BFBFBF" w:themeColor="background1" w:themeShade="BF"/>
          <w:sz w:val="24"/>
          <w:szCs w:val="24"/>
          <w:u w:val="single"/>
          <w:lang w:val="en-ZA"/>
        </w:rPr>
        <w:t>Component 3</w:t>
      </w:r>
      <w:r w:rsidRPr="00106CED">
        <w:rPr>
          <w:rFonts w:ascii="Times New Roman" w:eastAsia="Times New Roman" w:hAnsi="Times New Roman" w:cs="Times New Roman"/>
          <w:color w:val="BFBFBF" w:themeColor="background1" w:themeShade="BF"/>
          <w:sz w:val="24"/>
          <w:szCs w:val="24"/>
          <w:lang w:val="en-ZA"/>
        </w:rPr>
        <w:t>, substantive changes within the output when compared to the PIF include:</w:t>
      </w:r>
    </w:p>
    <w:p w:rsidR="00D12B8B" w:rsidRPr="00106CED" w:rsidRDefault="00D12B8B" w:rsidP="00106CED">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106CED">
        <w:rPr>
          <w:rFonts w:ascii="Times New Roman" w:eastAsia="Times New Roman" w:hAnsi="Times New Roman" w:cs="Times New Roman"/>
          <w:color w:val="BFBFBF" w:themeColor="background1" w:themeShade="BF"/>
          <w:sz w:val="24"/>
          <w:szCs w:val="24"/>
          <w:lang w:val="en-ZA"/>
        </w:rPr>
        <w:t> </w:t>
      </w:r>
    </w:p>
    <w:p w:rsidR="00D12B8B" w:rsidRPr="00106CED" w:rsidRDefault="00D12B8B" w:rsidP="00106CED">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106CED">
        <w:rPr>
          <w:rFonts w:ascii="Times New Roman" w:eastAsia="Times New Roman" w:hAnsi="Times New Roman" w:cs="Times New Roman"/>
          <w:color w:val="BFBFBF" w:themeColor="background1" w:themeShade="BF"/>
          <w:sz w:val="24"/>
          <w:szCs w:val="24"/>
          <w:lang w:val="en-ZA"/>
        </w:rPr>
        <w:t>1) Output 3.1 focuses on testing mechanisms for delivering funding from the Biodiversity Fund once it is established and operationalized. This is a slight change from the PIF where the focus was on providing technical &amp; financial support to “six areas … for formal designation as PAs”. The change was important to test the delivery of funding from the Biodiversity Fund to existing PAs (as this is a key goal of the project – to ensure predictable and sustainable funding to PAs).</w:t>
      </w:r>
    </w:p>
    <w:p w:rsidR="00D12B8B" w:rsidRPr="00106CED" w:rsidRDefault="00D12B8B" w:rsidP="00106CED">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106CED">
        <w:rPr>
          <w:rFonts w:ascii="Times New Roman" w:eastAsia="Times New Roman" w:hAnsi="Times New Roman" w:cs="Times New Roman"/>
          <w:color w:val="BFBFBF" w:themeColor="background1" w:themeShade="BF"/>
          <w:sz w:val="24"/>
          <w:szCs w:val="24"/>
          <w:lang w:val="en-ZA"/>
        </w:rPr>
        <w:t> </w:t>
      </w:r>
    </w:p>
    <w:p w:rsidR="00D12B8B" w:rsidRPr="00106CED" w:rsidRDefault="00D12B8B" w:rsidP="00106CED">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106CED">
        <w:rPr>
          <w:rFonts w:ascii="Times New Roman" w:eastAsia="Times New Roman" w:hAnsi="Times New Roman" w:cs="Times New Roman"/>
          <w:color w:val="BFBFBF" w:themeColor="background1" w:themeShade="BF"/>
          <w:sz w:val="24"/>
          <w:szCs w:val="24"/>
          <w:lang w:val="en-ZA"/>
        </w:rPr>
        <w:lastRenderedPageBreak/>
        <w:t>2) The demonstration sites have been reduced from 6 to 3 mainly to ensure that the output (Output 3.2) of the project remained practicable and attainable.       </w:t>
      </w:r>
    </w:p>
    <w:p w:rsidR="00D12B8B" w:rsidRPr="00106CED" w:rsidRDefault="00D12B8B" w:rsidP="00106CED">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106CED">
        <w:rPr>
          <w:rFonts w:ascii="Times New Roman" w:eastAsia="Times New Roman" w:hAnsi="Times New Roman" w:cs="Times New Roman"/>
          <w:color w:val="BFBFBF" w:themeColor="background1" w:themeShade="BF"/>
          <w:sz w:val="24"/>
          <w:szCs w:val="24"/>
          <w:lang w:val="en-ZA"/>
        </w:rPr>
        <w:t> </w:t>
      </w:r>
    </w:p>
    <w:p w:rsidR="00D12B8B" w:rsidRPr="00106CED" w:rsidRDefault="00D12B8B" w:rsidP="00106CED">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106CED">
        <w:rPr>
          <w:rFonts w:ascii="Times New Roman" w:eastAsia="Times New Roman" w:hAnsi="Times New Roman" w:cs="Times New Roman"/>
          <w:color w:val="BFBFBF" w:themeColor="background1" w:themeShade="BF"/>
          <w:sz w:val="24"/>
          <w:szCs w:val="24"/>
          <w:lang w:val="en-ZA"/>
        </w:rPr>
        <w:t>3) Component 3 also emphasised on building knowledge and learning lessons from the testing and piloting processes (Output 3.3 &amp; 3.4). </w:t>
      </w:r>
    </w:p>
    <w:p w:rsidR="00D12B8B" w:rsidRPr="00106CED" w:rsidRDefault="00D12B8B" w:rsidP="00106CED">
      <w:pPr>
        <w:shd w:val="clear" w:color="auto" w:fill="FFFFFF"/>
        <w:spacing w:after="0" w:line="240" w:lineRule="auto"/>
        <w:rPr>
          <w:rFonts w:ascii="Times New Roman" w:eastAsia="Times New Roman" w:hAnsi="Times New Roman" w:cs="Times New Roman"/>
          <w:color w:val="000000"/>
          <w:sz w:val="24"/>
          <w:szCs w:val="24"/>
        </w:rPr>
      </w:pPr>
      <w:r w:rsidRPr="00106CED">
        <w:rPr>
          <w:rFonts w:ascii="Times New Roman" w:eastAsia="Times New Roman" w:hAnsi="Times New Roman" w:cs="Times New Roman"/>
          <w:color w:val="BFBFBF" w:themeColor="background1" w:themeShade="BF"/>
          <w:sz w:val="24"/>
          <w:szCs w:val="24"/>
          <w:lang w:val="en-ZA"/>
        </w:rPr>
        <w:t>Brief explanation has been provided to Part II, Section A of the CEO ER </w:t>
      </w:r>
      <w:r w:rsidRPr="00106CED">
        <w:rPr>
          <w:rFonts w:ascii="Times New Roman" w:eastAsia="Times New Roman" w:hAnsi="Times New Roman" w:cs="Times New Roman"/>
          <w:i/>
          <w:iCs/>
          <w:color w:val="BFBFBF" w:themeColor="background1" w:themeShade="BF"/>
          <w:sz w:val="24"/>
          <w:szCs w:val="24"/>
          <w:lang w:val="en-ZA"/>
        </w:rPr>
        <w:t>(p.5)</w:t>
      </w:r>
      <w:r w:rsidRPr="00106CED">
        <w:rPr>
          <w:rFonts w:ascii="Times New Roman" w:eastAsia="Times New Roman" w:hAnsi="Times New Roman" w:cs="Times New Roman"/>
          <w:color w:val="BFBFBF" w:themeColor="background1" w:themeShade="BF"/>
          <w:sz w:val="24"/>
          <w:szCs w:val="24"/>
          <w:lang w:val="en-ZA"/>
        </w:rPr>
        <w:t> describing the changes that have occurred since the PIF was approved and detail changes included in Annex E of CEO ER (</w:t>
      </w:r>
      <w:r w:rsidRPr="00106CED">
        <w:rPr>
          <w:rFonts w:ascii="Times New Roman" w:eastAsia="Times New Roman" w:hAnsi="Times New Roman" w:cs="Times New Roman"/>
          <w:i/>
          <w:iCs/>
          <w:color w:val="BFBFBF" w:themeColor="background1" w:themeShade="BF"/>
          <w:sz w:val="24"/>
          <w:szCs w:val="24"/>
          <w:lang w:val="en-ZA"/>
        </w:rPr>
        <w:t>pp. 43-46</w:t>
      </w:r>
      <w:r w:rsidRPr="00106CED">
        <w:rPr>
          <w:rFonts w:ascii="Times New Roman" w:eastAsia="Times New Roman" w:hAnsi="Times New Roman" w:cs="Times New Roman"/>
          <w:color w:val="BFBFBF" w:themeColor="background1" w:themeShade="BF"/>
          <w:sz w:val="24"/>
          <w:szCs w:val="24"/>
          <w:lang w:val="en-ZA"/>
        </w:rPr>
        <w:t>) </w:t>
      </w:r>
      <w:r w:rsidRPr="00106CED">
        <w:rPr>
          <w:rFonts w:ascii="Times New Roman" w:eastAsia="Times New Roman" w:hAnsi="Times New Roman" w:cs="Times New Roman"/>
          <w:color w:val="BFBFBF" w:themeColor="background1" w:themeShade="BF"/>
          <w:sz w:val="24"/>
          <w:szCs w:val="24"/>
          <w:lang w:val="en-ZA"/>
        </w:rPr>
        <w:br/>
      </w:r>
    </w:p>
    <w:p w:rsidR="00D12B8B" w:rsidRPr="00D12B8B" w:rsidRDefault="00D12B8B" w:rsidP="00D12B8B">
      <w:pPr>
        <w:shd w:val="clear" w:color="auto" w:fill="FCFCFC"/>
        <w:spacing w:after="0" w:line="240" w:lineRule="auto"/>
        <w:rPr>
          <w:rFonts w:ascii="Times New Roman" w:eastAsia="Times New Roman" w:hAnsi="Times New Roman" w:cs="Times New Roman"/>
          <w:b/>
          <w:bCs/>
          <w:sz w:val="30"/>
          <w:szCs w:val="30"/>
        </w:rPr>
      </w:pPr>
      <w:r w:rsidRPr="00D12B8B">
        <w:rPr>
          <w:rFonts w:ascii="Times New Roman" w:eastAsia="Times New Roman" w:hAnsi="Times New Roman" w:cs="Times New Roman"/>
          <w:b/>
          <w:bCs/>
          <w:sz w:val="30"/>
          <w:szCs w:val="30"/>
        </w:rPr>
        <w:t>2. Is the project structure/ design appropriate to achieve the expected outcomes and outputs?</w:t>
      </w:r>
    </w:p>
    <w:p w:rsidR="00D12B8B" w:rsidRPr="00D12B8B" w:rsidRDefault="00D12B8B" w:rsidP="00D12B8B">
      <w:pPr>
        <w:shd w:val="clear" w:color="auto" w:fill="FCFCFC"/>
        <w:spacing w:after="0"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Secretariat Comment at CEO Endorsement</w:t>
      </w:r>
    </w:p>
    <w:p w:rsidR="00D12B8B" w:rsidRPr="00D12B8B" w:rsidRDefault="00D12B8B" w:rsidP="00D12B8B">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2018-05-11 - Could you please explain what the output 1.1 will bring in addition to the PPG component 2 activities that was focused on the baseline? Is there a need to plan for an alternative solution if the result of this output 1.1 is to acknowledge that the various organizations (</w:t>
      </w:r>
      <w:proofErr w:type="gramStart"/>
      <w:r w:rsidRPr="00D12B8B">
        <w:rPr>
          <w:rFonts w:ascii="Times New Roman" w:eastAsia="Times New Roman" w:hAnsi="Times New Roman" w:cs="Times New Roman"/>
          <w:sz w:val="24"/>
          <w:szCs w:val="24"/>
        </w:rPr>
        <w:t>in particular the</w:t>
      </w:r>
      <w:proofErr w:type="gramEnd"/>
      <w:r w:rsidRPr="00D12B8B">
        <w:rPr>
          <w:rFonts w:ascii="Times New Roman" w:eastAsia="Times New Roman" w:hAnsi="Times New Roman" w:cs="Times New Roman"/>
          <w:sz w:val="24"/>
          <w:szCs w:val="24"/>
        </w:rPr>
        <w:t xml:space="preserve"> government entities) are not aligned with the customary land tenure system and hence render the whole functioning of PAs in PNG very difficult to improve without more profound changes? - Has the type of Fund (endowment, sinking, revolving, mixed ...) already been decided? Please refer to our PIF stage recommendation on the type of fund. - We appreciate the key aspects of the Fund described under paragraph 101. the aspect f is particularly important and welcomed. Concerning the type of activities that the Biodiversity Fund could fund, shouldn't there be some limitation or reminder that the main objective of the Fund </w:t>
      </w:r>
      <w:proofErr w:type="gramStart"/>
      <w:r w:rsidRPr="00D12B8B">
        <w:rPr>
          <w:rFonts w:ascii="Times New Roman" w:eastAsia="Times New Roman" w:hAnsi="Times New Roman" w:cs="Times New Roman"/>
          <w:sz w:val="24"/>
          <w:szCs w:val="24"/>
        </w:rPr>
        <w:t>has to</w:t>
      </w:r>
      <w:proofErr w:type="gramEnd"/>
      <w:r w:rsidRPr="00D12B8B">
        <w:rPr>
          <w:rFonts w:ascii="Times New Roman" w:eastAsia="Times New Roman" w:hAnsi="Times New Roman" w:cs="Times New Roman"/>
          <w:sz w:val="24"/>
          <w:szCs w:val="24"/>
        </w:rPr>
        <w:t xml:space="preserve"> remain Biodiversity protection? This would even benefit from being identified as one of the key aspects in paragraph 101, even though it may seem obvious. - We understand that output 2.2 will have impacts on output 3.1. If that is the case, it would be interesting to make the link more explicit.</w:t>
      </w:r>
    </w:p>
    <w:p w:rsidR="00D12B8B" w:rsidRPr="00D12B8B" w:rsidRDefault="00D12B8B" w:rsidP="00D12B8B">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1/29/2019</w:t>
      </w:r>
    </w:p>
    <w:p w:rsidR="00D12B8B" w:rsidRPr="00D12B8B" w:rsidRDefault="00D12B8B" w:rsidP="00D12B8B">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No, please address the following issues:</w:t>
      </w:r>
    </w:p>
    <w:p w:rsidR="00D12B8B" w:rsidRPr="00D12B8B" w:rsidRDefault="00D12B8B" w:rsidP="00D12B8B">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GEBs - The GEF-6 strategy limits support for new PAs to KBAs and other sites of global significance. Please include information about the global significance of each site (such as a short table). Also, please revise the section on GEBs based on the GEF's definition of GEBs. For example, saltwater crocodiles are listed as Least Concern and, therefore, their management would not be considered a GEB. </w:t>
      </w:r>
    </w:p>
    <w:p w:rsidR="00D12B8B" w:rsidRPr="00D12B8B" w:rsidRDefault="00D12B8B" w:rsidP="00D12B8B">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Research as a funding mechanism - We would consider biological research in PNG as generally a good thing we would like to encourage and, therefore, not something that should be "taxed" significantly to raise funds for PA management. Research is better suited to support capacity building (through internships, research assistants, students, and hopefully scholarships) and creating jobs for local community members and we could support establishing rules and facilitating this. However, we do not see it as a good use of any real GEF resources to try to get money out of researchers who are often working with limited grant funding, especially given that there are resources many orders of magnitude greater in other industries in PNG.</w:t>
      </w:r>
    </w:p>
    <w:p w:rsidR="00D12B8B" w:rsidRPr="00D12B8B" w:rsidRDefault="00D12B8B" w:rsidP="00D12B8B">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lastRenderedPageBreak/>
        <w:t xml:space="preserve">Specific activities - 1. </w:t>
      </w:r>
      <w:proofErr w:type="spellStart"/>
      <w:r w:rsidRPr="00D12B8B">
        <w:rPr>
          <w:rFonts w:ascii="Times New Roman" w:eastAsia="Times New Roman" w:hAnsi="Times New Roman" w:cs="Times New Roman"/>
          <w:sz w:val="24"/>
          <w:szCs w:val="24"/>
        </w:rPr>
        <w:t>pg</w:t>
      </w:r>
      <w:proofErr w:type="spellEnd"/>
      <w:r w:rsidRPr="00D12B8B">
        <w:rPr>
          <w:rFonts w:ascii="Times New Roman" w:eastAsia="Times New Roman" w:hAnsi="Times New Roman" w:cs="Times New Roman"/>
          <w:sz w:val="24"/>
          <w:szCs w:val="24"/>
        </w:rPr>
        <w:t xml:space="preserve"> 43 It is described that the Biodiversity Fund would "manage" funds for the SGP. While we think collaboration (such as a joint call for proposals, common process, </w:t>
      </w:r>
      <w:proofErr w:type="spellStart"/>
      <w:r w:rsidRPr="00D12B8B">
        <w:rPr>
          <w:rFonts w:ascii="Times New Roman" w:eastAsia="Times New Roman" w:hAnsi="Times New Roman" w:cs="Times New Roman"/>
          <w:sz w:val="24"/>
          <w:szCs w:val="24"/>
        </w:rPr>
        <w:t>etc</w:t>
      </w:r>
      <w:proofErr w:type="spellEnd"/>
      <w:r w:rsidRPr="00D12B8B">
        <w:rPr>
          <w:rFonts w:ascii="Times New Roman" w:eastAsia="Times New Roman" w:hAnsi="Times New Roman" w:cs="Times New Roman"/>
          <w:sz w:val="24"/>
          <w:szCs w:val="24"/>
        </w:rPr>
        <w:t>) is an excellent idea, SGP is a separate entity and we would not like to see additional layers of administration. SGP describes itself as a "</w:t>
      </w:r>
      <w:proofErr w:type="spellStart"/>
      <w:r w:rsidRPr="00D12B8B">
        <w:rPr>
          <w:rFonts w:ascii="Times New Roman" w:eastAsia="Times New Roman" w:hAnsi="Times New Roman" w:cs="Times New Roman"/>
          <w:sz w:val="24"/>
          <w:szCs w:val="24"/>
        </w:rPr>
        <w:t>grantmaker</w:t>
      </w:r>
      <w:proofErr w:type="spellEnd"/>
      <w:r w:rsidRPr="00D12B8B">
        <w:rPr>
          <w:rFonts w:ascii="Times New Roman" w:eastAsia="Times New Roman" w:hAnsi="Times New Roman" w:cs="Times New Roman"/>
          <w:sz w:val="24"/>
          <w:szCs w:val="24"/>
        </w:rPr>
        <w:t xml:space="preserve"> plus" as they provide ongoing support to grantees to help build capacity for small organizations, does the Biodiversity Fund have a similar vision? 2. </w:t>
      </w:r>
      <w:proofErr w:type="spellStart"/>
      <w:r w:rsidRPr="00D12B8B">
        <w:rPr>
          <w:rFonts w:ascii="Times New Roman" w:eastAsia="Times New Roman" w:hAnsi="Times New Roman" w:cs="Times New Roman"/>
          <w:sz w:val="24"/>
          <w:szCs w:val="24"/>
        </w:rPr>
        <w:t>pg</w:t>
      </w:r>
      <w:proofErr w:type="spellEnd"/>
      <w:r w:rsidRPr="00D12B8B">
        <w:rPr>
          <w:rFonts w:ascii="Times New Roman" w:eastAsia="Times New Roman" w:hAnsi="Times New Roman" w:cs="Times New Roman"/>
          <w:sz w:val="24"/>
          <w:szCs w:val="24"/>
        </w:rPr>
        <w:t xml:space="preserve"> 46 The GEF does not support the filling out of application paperwork for Ramsar or similar programs. Data collection, management plans, and other assessments that support both the management of the site and the application can be supported. 3. </w:t>
      </w:r>
      <w:proofErr w:type="spellStart"/>
      <w:r w:rsidRPr="00D12B8B">
        <w:rPr>
          <w:rFonts w:ascii="Times New Roman" w:eastAsia="Times New Roman" w:hAnsi="Times New Roman" w:cs="Times New Roman"/>
          <w:sz w:val="24"/>
          <w:szCs w:val="24"/>
        </w:rPr>
        <w:t>pg</w:t>
      </w:r>
      <w:proofErr w:type="spellEnd"/>
      <w:r w:rsidRPr="00D12B8B">
        <w:rPr>
          <w:rFonts w:ascii="Times New Roman" w:eastAsia="Times New Roman" w:hAnsi="Times New Roman" w:cs="Times New Roman"/>
          <w:sz w:val="24"/>
          <w:szCs w:val="24"/>
        </w:rPr>
        <w:t xml:space="preserve"> 47 "Work with the LLGs to improve delivery of social services..." is listed twice and is not related to the protection of biodiversity. Please discuss how that activity will support conservation or remove it from GEF funding. </w:t>
      </w:r>
    </w:p>
    <w:p w:rsidR="00D12B8B" w:rsidRPr="00D12B8B" w:rsidRDefault="00D12B8B" w:rsidP="00D12B8B">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Notes for inception:</w:t>
      </w:r>
    </w:p>
    <w:p w:rsidR="00D12B8B" w:rsidRPr="00D12B8B" w:rsidRDefault="00D12B8B" w:rsidP="00D12B8B">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 xml:space="preserve">Non-government control of the board of the fund - We would like to emphasize the importance of a majority non-government control of the </w:t>
      </w:r>
      <w:proofErr w:type="spellStart"/>
      <w:r w:rsidRPr="00D12B8B">
        <w:rPr>
          <w:rFonts w:ascii="Times New Roman" w:eastAsia="Times New Roman" w:hAnsi="Times New Roman" w:cs="Times New Roman"/>
          <w:sz w:val="24"/>
          <w:szCs w:val="24"/>
        </w:rPr>
        <w:t>the</w:t>
      </w:r>
      <w:proofErr w:type="spellEnd"/>
      <w:r w:rsidRPr="00D12B8B">
        <w:rPr>
          <w:rFonts w:ascii="Times New Roman" w:eastAsia="Times New Roman" w:hAnsi="Times New Roman" w:cs="Times New Roman"/>
          <w:sz w:val="24"/>
          <w:szCs w:val="24"/>
        </w:rPr>
        <w:t xml:space="preserve"> board with a diverse set of board members. This is following established good practice for funds like this. Such management has been key to future fundraising for the fund with the private sector and other actors as it provides reassurance that the funds will be spent appropriately (avoiding corruption as well as concern that money will just go to the general government budget). </w:t>
      </w:r>
    </w:p>
    <w:p w:rsidR="00D12B8B" w:rsidRPr="00D12B8B" w:rsidRDefault="00D12B8B" w:rsidP="00D12B8B">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Land rights and tenure and other grantee assistance - As the fund develops its operating principles, it will be important that they avoid a situation in which "the rich get richer" as in those communities that are already well-organized and generally better able to access government and other support are the same ones that access the biodiversity fund. Therefore, if there is a connection with biodiversity conservation - it is worth considering how the fund could support land rights and tenure regularization particularly where this may be encouraging unsustainable practices. </w:t>
      </w:r>
    </w:p>
    <w:p w:rsidR="00D12B8B" w:rsidRPr="00D12B8B" w:rsidRDefault="00D12B8B" w:rsidP="00D12B8B">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Modified METT - We would suggest looking at the GEF/UNDP project "Catalyzing the contribution of Indigenous Lands to the conservation of Brazil’s forest ecosystems" (GEF ID: 2934 / PIMS: 3600) This project developed a modified METT for use with indigenous territories in Brazil. This may be helpful in designing a modified METT.</w:t>
      </w:r>
    </w:p>
    <w:p w:rsidR="00D12B8B" w:rsidRPr="00D12B8B" w:rsidRDefault="00D12B8B" w:rsidP="00D12B8B">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3/1/2019</w:t>
      </w:r>
    </w:p>
    <w:p w:rsidR="00D12B8B" w:rsidRPr="00D12B8B" w:rsidRDefault="00D12B8B" w:rsidP="00D12B8B">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Yes. Thank you for the edits and thorough responses. We acknowledge that the project will likely need to adjust changing circumstances over time.</w:t>
      </w:r>
    </w:p>
    <w:p w:rsidR="00D12B8B" w:rsidRPr="00D12B8B" w:rsidRDefault="00D12B8B" w:rsidP="00D12B8B">
      <w:pPr>
        <w:shd w:val="clear" w:color="auto" w:fill="FCFCFC"/>
        <w:spacing w:after="0" w:line="240" w:lineRule="auto"/>
        <w:rPr>
          <w:rFonts w:ascii="Times New Roman" w:eastAsia="Times New Roman" w:hAnsi="Times New Roman" w:cs="Times New Roman"/>
          <w:sz w:val="24"/>
          <w:szCs w:val="24"/>
        </w:rPr>
      </w:pPr>
    </w:p>
    <w:p w:rsidR="00D12B8B" w:rsidRPr="00D12B8B" w:rsidRDefault="00D12B8B" w:rsidP="00D12B8B">
      <w:pPr>
        <w:shd w:val="clear" w:color="auto" w:fill="FCFCFC"/>
        <w:spacing w:after="0"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Response to Secretariat comments</w:t>
      </w:r>
    </w:p>
    <w:p w:rsidR="00D12B8B" w:rsidRPr="00106CED" w:rsidRDefault="00D12B8B" w:rsidP="00D12B8B">
      <w:pPr>
        <w:shd w:val="clear" w:color="auto" w:fill="F5F5F5"/>
        <w:spacing w:after="0" w:line="242" w:lineRule="atLeast"/>
        <w:textAlignment w:val="center"/>
        <w:rPr>
          <w:rFonts w:ascii="Times New Roman" w:eastAsia="Times New Roman" w:hAnsi="Times New Roman" w:cs="Times New Roman"/>
          <w:color w:val="A6A6A6" w:themeColor="background1" w:themeShade="A6"/>
          <w:sz w:val="24"/>
          <w:szCs w:val="24"/>
        </w:rPr>
      </w:pPr>
      <w:r w:rsidRPr="00106CED">
        <w:rPr>
          <w:rFonts w:ascii="Times New Roman" w:eastAsia="Times New Roman" w:hAnsi="Times New Roman" w:cs="Times New Roman"/>
          <w:b/>
          <w:bCs/>
          <w:color w:val="A6A6A6" w:themeColor="background1" w:themeShade="A6"/>
          <w:sz w:val="24"/>
          <w:szCs w:val="24"/>
          <w:u w:val="single"/>
        </w:rPr>
        <w:t>UNDP, Jan 29, 2019:</w:t>
      </w:r>
    </w:p>
    <w:p w:rsidR="00D12B8B" w:rsidRPr="00106CED" w:rsidRDefault="00D12B8B" w:rsidP="00D12B8B">
      <w:pPr>
        <w:shd w:val="clear" w:color="auto" w:fill="F5F5F5"/>
        <w:spacing w:after="0" w:line="242" w:lineRule="atLeast"/>
        <w:textAlignment w:val="center"/>
        <w:rPr>
          <w:rFonts w:ascii="Times New Roman" w:eastAsia="Times New Roman" w:hAnsi="Times New Roman" w:cs="Times New Roman"/>
          <w:color w:val="A6A6A6" w:themeColor="background1" w:themeShade="A6"/>
          <w:sz w:val="24"/>
          <w:szCs w:val="24"/>
        </w:rPr>
      </w:pPr>
      <w:r w:rsidRPr="00106CED">
        <w:rPr>
          <w:rFonts w:ascii="Times New Roman" w:eastAsia="Times New Roman" w:hAnsi="Times New Roman" w:cs="Times New Roman"/>
          <w:color w:val="A6A6A6" w:themeColor="background1" w:themeShade="A6"/>
          <w:sz w:val="24"/>
          <w:szCs w:val="24"/>
        </w:rPr>
        <w:t>Thank you for pointing out the GEBs of the proposed PAs. The project sites and adjacent areas have been identified for their intrinsic biodiversity values of global significance. As advised, a new table has been included in the pro doc that provides specific information for each site based on KBA and IBA criteria </w:t>
      </w:r>
      <w:r w:rsidRPr="00106CED">
        <w:rPr>
          <w:rFonts w:ascii="Times New Roman" w:eastAsia="Times New Roman" w:hAnsi="Times New Roman" w:cs="Times New Roman"/>
          <w:i/>
          <w:iCs/>
          <w:color w:val="A6A6A6" w:themeColor="background1" w:themeShade="A6"/>
          <w:sz w:val="24"/>
          <w:szCs w:val="24"/>
        </w:rPr>
        <w:t>(please refer to Table 3, pp.26-27; para 66, pp.29</w:t>
      </w:r>
      <w:r w:rsidRPr="00106CED">
        <w:rPr>
          <w:rFonts w:ascii="Times New Roman" w:eastAsia="Times New Roman" w:hAnsi="Times New Roman" w:cs="Times New Roman"/>
          <w:color w:val="A6A6A6" w:themeColor="background1" w:themeShade="A6"/>
          <w:sz w:val="24"/>
          <w:szCs w:val="24"/>
        </w:rPr>
        <w:t>).</w:t>
      </w:r>
    </w:p>
    <w:p w:rsidR="00D12B8B" w:rsidRPr="00106CED" w:rsidRDefault="00D12B8B" w:rsidP="00D12B8B">
      <w:pPr>
        <w:shd w:val="clear" w:color="auto" w:fill="F5F5F5"/>
        <w:spacing w:after="0" w:line="242" w:lineRule="atLeast"/>
        <w:textAlignment w:val="center"/>
        <w:rPr>
          <w:rFonts w:ascii="Times New Roman" w:eastAsia="Times New Roman" w:hAnsi="Times New Roman" w:cs="Times New Roman"/>
          <w:color w:val="A6A6A6" w:themeColor="background1" w:themeShade="A6"/>
          <w:sz w:val="24"/>
          <w:szCs w:val="24"/>
        </w:rPr>
      </w:pPr>
      <w:r w:rsidRPr="00106CED">
        <w:rPr>
          <w:rFonts w:ascii="Times New Roman" w:eastAsia="Times New Roman" w:hAnsi="Times New Roman" w:cs="Times New Roman"/>
          <w:color w:val="A6A6A6" w:themeColor="background1" w:themeShade="A6"/>
          <w:sz w:val="24"/>
          <w:szCs w:val="24"/>
        </w:rPr>
        <w:lastRenderedPageBreak/>
        <w:t> </w:t>
      </w:r>
    </w:p>
    <w:p w:rsidR="00D12B8B" w:rsidRPr="00106CED" w:rsidRDefault="00D12B8B" w:rsidP="00D12B8B">
      <w:pPr>
        <w:shd w:val="clear" w:color="auto" w:fill="F5F5F5"/>
        <w:spacing w:after="0" w:line="242" w:lineRule="atLeast"/>
        <w:textAlignment w:val="center"/>
        <w:rPr>
          <w:rFonts w:ascii="Times New Roman" w:eastAsia="Times New Roman" w:hAnsi="Times New Roman" w:cs="Times New Roman"/>
          <w:color w:val="A6A6A6" w:themeColor="background1" w:themeShade="A6"/>
          <w:sz w:val="24"/>
          <w:szCs w:val="24"/>
        </w:rPr>
      </w:pPr>
      <w:r w:rsidRPr="00106CED">
        <w:rPr>
          <w:rFonts w:ascii="Times New Roman" w:eastAsia="Times New Roman" w:hAnsi="Times New Roman" w:cs="Times New Roman"/>
          <w:color w:val="A6A6A6" w:themeColor="background1" w:themeShade="A6"/>
          <w:sz w:val="24"/>
          <w:szCs w:val="24"/>
        </w:rPr>
        <w:t>The comments on research as funding mechanism is fully noted and accordingly amended in the pro doc. The different revenue streams for BF will be explored and as proposed in Protected Area Bill - through mechanisms and incomes from biodiversity and ecosystems services, offsets, green contributions, taxes, levies, and donations. </w:t>
      </w:r>
      <w:r w:rsidRPr="00106CED">
        <w:rPr>
          <w:rFonts w:ascii="Times New Roman" w:eastAsia="Times New Roman" w:hAnsi="Times New Roman" w:cs="Times New Roman"/>
          <w:i/>
          <w:iCs/>
          <w:color w:val="A6A6A6" w:themeColor="background1" w:themeShade="A6"/>
          <w:sz w:val="24"/>
          <w:szCs w:val="24"/>
        </w:rPr>
        <w:t>(please refer to table 4, p.28, and para 88f, p.34</w:t>
      </w:r>
      <w:r w:rsidRPr="00106CED">
        <w:rPr>
          <w:rFonts w:ascii="Times New Roman" w:eastAsia="Times New Roman" w:hAnsi="Times New Roman" w:cs="Times New Roman"/>
          <w:color w:val="A6A6A6" w:themeColor="background1" w:themeShade="A6"/>
          <w:sz w:val="24"/>
          <w:szCs w:val="24"/>
        </w:rPr>
        <w:t>)</w:t>
      </w:r>
    </w:p>
    <w:p w:rsidR="00D12B8B" w:rsidRPr="00106CED" w:rsidRDefault="00D12B8B" w:rsidP="00D12B8B">
      <w:pPr>
        <w:shd w:val="clear" w:color="auto" w:fill="F5F5F5"/>
        <w:spacing w:after="0" w:line="242" w:lineRule="atLeast"/>
        <w:textAlignment w:val="center"/>
        <w:rPr>
          <w:rFonts w:ascii="Times New Roman" w:eastAsia="Times New Roman" w:hAnsi="Times New Roman" w:cs="Times New Roman"/>
          <w:color w:val="A6A6A6" w:themeColor="background1" w:themeShade="A6"/>
          <w:sz w:val="24"/>
          <w:szCs w:val="24"/>
        </w:rPr>
      </w:pPr>
      <w:r w:rsidRPr="00106CED">
        <w:rPr>
          <w:rFonts w:ascii="Times New Roman" w:eastAsia="Times New Roman" w:hAnsi="Times New Roman" w:cs="Times New Roman"/>
          <w:color w:val="A6A6A6" w:themeColor="background1" w:themeShade="A6"/>
          <w:sz w:val="24"/>
          <w:szCs w:val="24"/>
        </w:rPr>
        <w:t> </w:t>
      </w:r>
    </w:p>
    <w:p w:rsidR="00D12B8B" w:rsidRPr="00106CED" w:rsidRDefault="00D12B8B" w:rsidP="00D12B8B">
      <w:pPr>
        <w:shd w:val="clear" w:color="auto" w:fill="F5F5F5"/>
        <w:spacing w:after="0" w:line="242" w:lineRule="atLeast"/>
        <w:textAlignment w:val="center"/>
        <w:rPr>
          <w:rFonts w:ascii="Times New Roman" w:eastAsia="Times New Roman" w:hAnsi="Times New Roman" w:cs="Times New Roman"/>
          <w:color w:val="A6A6A6" w:themeColor="background1" w:themeShade="A6"/>
          <w:sz w:val="24"/>
          <w:szCs w:val="24"/>
        </w:rPr>
      </w:pPr>
      <w:r w:rsidRPr="00106CED">
        <w:rPr>
          <w:rFonts w:ascii="Times New Roman" w:eastAsia="Times New Roman" w:hAnsi="Times New Roman" w:cs="Times New Roman"/>
          <w:color w:val="A6A6A6" w:themeColor="background1" w:themeShade="A6"/>
          <w:sz w:val="24"/>
          <w:szCs w:val="24"/>
        </w:rPr>
        <w:t>With regards to comments on specific activities, the responses are listed below:</w:t>
      </w:r>
    </w:p>
    <w:p w:rsidR="00D12B8B" w:rsidRPr="00106CED" w:rsidRDefault="00D12B8B" w:rsidP="00D12B8B">
      <w:pPr>
        <w:shd w:val="clear" w:color="auto" w:fill="F5F5F5"/>
        <w:spacing w:after="0" w:line="242" w:lineRule="atLeast"/>
        <w:ind w:left="135" w:hanging="360"/>
        <w:textAlignment w:val="center"/>
        <w:rPr>
          <w:rFonts w:ascii="Times New Roman" w:eastAsia="Times New Roman" w:hAnsi="Times New Roman" w:cs="Times New Roman"/>
          <w:color w:val="A6A6A6" w:themeColor="background1" w:themeShade="A6"/>
          <w:sz w:val="24"/>
          <w:szCs w:val="24"/>
        </w:rPr>
      </w:pPr>
      <w:r w:rsidRPr="00106CED">
        <w:rPr>
          <w:rFonts w:ascii="Times New Roman" w:eastAsia="Times New Roman" w:hAnsi="Times New Roman" w:cs="Times New Roman"/>
          <w:color w:val="A6A6A6" w:themeColor="background1" w:themeShade="A6"/>
          <w:sz w:val="24"/>
          <w:szCs w:val="24"/>
        </w:rPr>
        <w:t>1.</w:t>
      </w:r>
      <w:r w:rsidRPr="00106CED">
        <w:rPr>
          <w:rFonts w:ascii="Times New Roman" w:eastAsia="Times New Roman" w:hAnsi="Times New Roman" w:cs="Times New Roman"/>
          <w:color w:val="A6A6A6" w:themeColor="background1" w:themeShade="A6"/>
          <w:sz w:val="14"/>
          <w:szCs w:val="14"/>
        </w:rPr>
        <w:t>       </w:t>
      </w:r>
      <w:r w:rsidRPr="00106CED">
        <w:rPr>
          <w:rFonts w:ascii="Times New Roman" w:eastAsia="Times New Roman" w:hAnsi="Times New Roman" w:cs="Times New Roman"/>
          <w:color w:val="A6A6A6" w:themeColor="background1" w:themeShade="A6"/>
          <w:sz w:val="24"/>
          <w:szCs w:val="24"/>
        </w:rPr>
        <w:t>Biodiversity Fund will not manage funds for the SGP instead will collaborate and build on to good practices and lessons from SGP’s grant making process. This has been amended in the pro doc (</w:t>
      </w:r>
      <w:r w:rsidRPr="00106CED">
        <w:rPr>
          <w:rFonts w:ascii="Times New Roman" w:eastAsia="Times New Roman" w:hAnsi="Times New Roman" w:cs="Times New Roman"/>
          <w:i/>
          <w:iCs/>
          <w:color w:val="A6A6A6" w:themeColor="background1" w:themeShade="A6"/>
          <w:sz w:val="24"/>
          <w:szCs w:val="24"/>
        </w:rPr>
        <w:t>please refer to para 130, p.42 &amp; 140e, p.45</w:t>
      </w:r>
      <w:r w:rsidRPr="00106CED">
        <w:rPr>
          <w:rFonts w:ascii="Times New Roman" w:eastAsia="Times New Roman" w:hAnsi="Times New Roman" w:cs="Times New Roman"/>
          <w:color w:val="A6A6A6" w:themeColor="background1" w:themeShade="A6"/>
          <w:sz w:val="24"/>
          <w:szCs w:val="24"/>
        </w:rPr>
        <w:t>). In terms of the target beneficiaries, the BF will be inclusive in view of the nature of PA system in PNG that is mostly owned by communities. In addition, the project will focus on strengthening capacity of local partners (NGOs and CBOs) to work with communities and LLGs.</w:t>
      </w:r>
    </w:p>
    <w:p w:rsidR="00D12B8B" w:rsidRPr="00106CED" w:rsidRDefault="00D12B8B" w:rsidP="00D12B8B">
      <w:pPr>
        <w:shd w:val="clear" w:color="auto" w:fill="F5F5F5"/>
        <w:spacing w:after="0" w:line="242" w:lineRule="atLeast"/>
        <w:ind w:left="135"/>
        <w:textAlignment w:val="center"/>
        <w:rPr>
          <w:rFonts w:ascii="Times New Roman" w:eastAsia="Times New Roman" w:hAnsi="Times New Roman" w:cs="Times New Roman"/>
          <w:color w:val="A6A6A6" w:themeColor="background1" w:themeShade="A6"/>
          <w:sz w:val="24"/>
          <w:szCs w:val="24"/>
        </w:rPr>
      </w:pPr>
      <w:r w:rsidRPr="00106CED">
        <w:rPr>
          <w:rFonts w:ascii="Times New Roman" w:eastAsia="Times New Roman" w:hAnsi="Times New Roman" w:cs="Times New Roman"/>
          <w:color w:val="A6A6A6" w:themeColor="background1" w:themeShade="A6"/>
          <w:sz w:val="24"/>
          <w:szCs w:val="24"/>
        </w:rPr>
        <w:t> </w:t>
      </w:r>
    </w:p>
    <w:p w:rsidR="00D12B8B" w:rsidRPr="00106CED" w:rsidRDefault="00D12B8B" w:rsidP="00D12B8B">
      <w:pPr>
        <w:shd w:val="clear" w:color="auto" w:fill="F5F5F5"/>
        <w:spacing w:after="0" w:line="242" w:lineRule="atLeast"/>
        <w:ind w:left="135" w:hanging="360"/>
        <w:textAlignment w:val="center"/>
        <w:rPr>
          <w:rFonts w:ascii="Times New Roman" w:eastAsia="Times New Roman" w:hAnsi="Times New Roman" w:cs="Times New Roman"/>
          <w:color w:val="A6A6A6" w:themeColor="background1" w:themeShade="A6"/>
          <w:sz w:val="24"/>
          <w:szCs w:val="24"/>
        </w:rPr>
      </w:pPr>
      <w:r w:rsidRPr="00106CED">
        <w:rPr>
          <w:rFonts w:ascii="Times New Roman" w:eastAsia="Times New Roman" w:hAnsi="Times New Roman" w:cs="Times New Roman"/>
          <w:color w:val="A6A6A6" w:themeColor="background1" w:themeShade="A6"/>
          <w:sz w:val="24"/>
          <w:szCs w:val="24"/>
        </w:rPr>
        <w:t>2.</w:t>
      </w:r>
      <w:r w:rsidRPr="00106CED">
        <w:rPr>
          <w:rFonts w:ascii="Times New Roman" w:eastAsia="Times New Roman" w:hAnsi="Times New Roman" w:cs="Times New Roman"/>
          <w:color w:val="A6A6A6" w:themeColor="background1" w:themeShade="A6"/>
          <w:sz w:val="14"/>
          <w:szCs w:val="14"/>
        </w:rPr>
        <w:t>       </w:t>
      </w:r>
      <w:r w:rsidRPr="00106CED">
        <w:rPr>
          <w:rFonts w:ascii="Times New Roman" w:eastAsia="Times New Roman" w:hAnsi="Times New Roman" w:cs="Times New Roman"/>
          <w:color w:val="A6A6A6" w:themeColor="background1" w:themeShade="A6"/>
          <w:sz w:val="24"/>
          <w:szCs w:val="24"/>
        </w:rPr>
        <w:t>We take note of the comments on the application process for Ramsar. We confirm that this project will not support its RAMSAR application process, instead collaborate in data collection, development of management plans, and other technical assessments that may be needed. The Government of PNG leads the RAMSAR nomination of the Sepik Wetlands with support from the Government of Australia. (</w:t>
      </w:r>
      <w:r w:rsidRPr="00106CED">
        <w:rPr>
          <w:rFonts w:ascii="Times New Roman" w:eastAsia="Times New Roman" w:hAnsi="Times New Roman" w:cs="Times New Roman"/>
          <w:i/>
          <w:iCs/>
          <w:color w:val="A6A6A6" w:themeColor="background1" w:themeShade="A6"/>
          <w:sz w:val="24"/>
          <w:szCs w:val="24"/>
        </w:rPr>
        <w:t>Table 5, p.48</w:t>
      </w:r>
      <w:r w:rsidRPr="00106CED">
        <w:rPr>
          <w:rFonts w:ascii="Times New Roman" w:eastAsia="Times New Roman" w:hAnsi="Times New Roman" w:cs="Times New Roman"/>
          <w:color w:val="A6A6A6" w:themeColor="background1" w:themeShade="A6"/>
          <w:sz w:val="24"/>
          <w:szCs w:val="24"/>
        </w:rPr>
        <w:t>)</w:t>
      </w:r>
    </w:p>
    <w:p w:rsidR="00D12B8B" w:rsidRPr="00106CED" w:rsidRDefault="00D12B8B" w:rsidP="00D12B8B">
      <w:pPr>
        <w:shd w:val="clear" w:color="auto" w:fill="F5F5F5"/>
        <w:spacing w:after="0" w:line="242" w:lineRule="atLeast"/>
        <w:ind w:left="135"/>
        <w:textAlignment w:val="center"/>
        <w:rPr>
          <w:rFonts w:ascii="Times New Roman" w:eastAsia="Times New Roman" w:hAnsi="Times New Roman" w:cs="Times New Roman"/>
          <w:color w:val="A6A6A6" w:themeColor="background1" w:themeShade="A6"/>
          <w:sz w:val="24"/>
          <w:szCs w:val="24"/>
        </w:rPr>
      </w:pPr>
      <w:r w:rsidRPr="00106CED">
        <w:rPr>
          <w:rFonts w:ascii="Times New Roman" w:eastAsia="Times New Roman" w:hAnsi="Times New Roman" w:cs="Times New Roman"/>
          <w:color w:val="A6A6A6" w:themeColor="background1" w:themeShade="A6"/>
          <w:sz w:val="24"/>
          <w:szCs w:val="24"/>
        </w:rPr>
        <w:t> </w:t>
      </w:r>
    </w:p>
    <w:p w:rsidR="00D12B8B" w:rsidRPr="00106CED" w:rsidRDefault="00D12B8B" w:rsidP="00D12B8B">
      <w:pPr>
        <w:shd w:val="clear" w:color="auto" w:fill="F5F5F5"/>
        <w:spacing w:after="0" w:line="242" w:lineRule="atLeast"/>
        <w:ind w:left="135" w:hanging="360"/>
        <w:textAlignment w:val="center"/>
        <w:rPr>
          <w:rFonts w:ascii="Times New Roman" w:eastAsia="Times New Roman" w:hAnsi="Times New Roman" w:cs="Times New Roman"/>
          <w:color w:val="A6A6A6" w:themeColor="background1" w:themeShade="A6"/>
          <w:sz w:val="24"/>
          <w:szCs w:val="24"/>
        </w:rPr>
      </w:pPr>
      <w:r w:rsidRPr="00106CED">
        <w:rPr>
          <w:rFonts w:ascii="Times New Roman" w:eastAsia="Times New Roman" w:hAnsi="Times New Roman" w:cs="Times New Roman"/>
          <w:color w:val="A6A6A6" w:themeColor="background1" w:themeShade="A6"/>
          <w:sz w:val="24"/>
          <w:szCs w:val="24"/>
        </w:rPr>
        <w:t>3.</w:t>
      </w:r>
      <w:r w:rsidRPr="00106CED">
        <w:rPr>
          <w:rFonts w:ascii="Times New Roman" w:eastAsia="Times New Roman" w:hAnsi="Times New Roman" w:cs="Times New Roman"/>
          <w:color w:val="A6A6A6" w:themeColor="background1" w:themeShade="A6"/>
          <w:sz w:val="14"/>
          <w:szCs w:val="14"/>
        </w:rPr>
        <w:t>    </w:t>
      </w:r>
      <w:proofErr w:type="gramStart"/>
      <w:r w:rsidRPr="00106CED">
        <w:rPr>
          <w:rFonts w:ascii="Times New Roman" w:eastAsia="Times New Roman" w:hAnsi="Times New Roman" w:cs="Times New Roman"/>
          <w:color w:val="A6A6A6" w:themeColor="background1" w:themeShade="A6"/>
          <w:sz w:val="14"/>
          <w:szCs w:val="14"/>
        </w:rPr>
        <w:t>   </w:t>
      </w:r>
      <w:r w:rsidRPr="00106CED">
        <w:rPr>
          <w:rFonts w:ascii="Times New Roman" w:eastAsia="Times New Roman" w:hAnsi="Times New Roman" w:cs="Times New Roman"/>
          <w:color w:val="A6A6A6" w:themeColor="background1" w:themeShade="A6"/>
          <w:sz w:val="24"/>
          <w:szCs w:val="24"/>
        </w:rPr>
        <w:t>“</w:t>
      </w:r>
      <w:proofErr w:type="gramEnd"/>
      <w:r w:rsidRPr="00106CED">
        <w:rPr>
          <w:rFonts w:ascii="Times New Roman" w:eastAsia="Times New Roman" w:hAnsi="Times New Roman" w:cs="Times New Roman"/>
          <w:color w:val="A6A6A6" w:themeColor="background1" w:themeShade="A6"/>
          <w:sz w:val="24"/>
          <w:szCs w:val="24"/>
        </w:rPr>
        <w:t>Work with the LLGs to improve delivery of social services..." This activity relates to mainstreaming biodiversity and environment at the local level through Local Level Government development plans. This currently limited or absent in most of LLGs in the country. Based on lessons learned from the ongoing GEF-4 &amp; 5 projects, government entities play an important role in conservation action by empowering people to gain an understanding of the interrelationships among themselves, their families, and communities, including the natural environment and its non-human inhabitants. This has been amended slightly to include mainstreaming environment and biodiversity into LLGs development plans (</w:t>
      </w:r>
      <w:r w:rsidRPr="00106CED">
        <w:rPr>
          <w:rFonts w:ascii="Times New Roman" w:eastAsia="Times New Roman" w:hAnsi="Times New Roman" w:cs="Times New Roman"/>
          <w:i/>
          <w:iCs/>
          <w:color w:val="A6A6A6" w:themeColor="background1" w:themeShade="A6"/>
          <w:sz w:val="24"/>
          <w:szCs w:val="24"/>
        </w:rPr>
        <w:t>Table 5, p. 49</w:t>
      </w:r>
      <w:r w:rsidRPr="00106CED">
        <w:rPr>
          <w:rFonts w:ascii="Times New Roman" w:eastAsia="Times New Roman" w:hAnsi="Times New Roman" w:cs="Times New Roman"/>
          <w:color w:val="A6A6A6" w:themeColor="background1" w:themeShade="A6"/>
          <w:sz w:val="24"/>
          <w:szCs w:val="24"/>
        </w:rPr>
        <w:t>).</w:t>
      </w:r>
    </w:p>
    <w:p w:rsidR="00D12B8B" w:rsidRPr="00106CED" w:rsidRDefault="00D12B8B" w:rsidP="00D12B8B">
      <w:pPr>
        <w:shd w:val="clear" w:color="auto" w:fill="F5F5F5"/>
        <w:spacing w:after="0" w:line="242" w:lineRule="atLeast"/>
        <w:textAlignment w:val="center"/>
        <w:rPr>
          <w:rFonts w:ascii="Times New Roman" w:eastAsia="Times New Roman" w:hAnsi="Times New Roman" w:cs="Times New Roman"/>
          <w:color w:val="A6A6A6" w:themeColor="background1" w:themeShade="A6"/>
          <w:sz w:val="24"/>
          <w:szCs w:val="24"/>
        </w:rPr>
      </w:pPr>
      <w:r w:rsidRPr="00106CED">
        <w:rPr>
          <w:rFonts w:ascii="Times New Roman" w:eastAsia="Times New Roman" w:hAnsi="Times New Roman" w:cs="Times New Roman"/>
          <w:color w:val="A6A6A6" w:themeColor="background1" w:themeShade="A6"/>
          <w:sz w:val="24"/>
          <w:szCs w:val="24"/>
        </w:rPr>
        <w:t> </w:t>
      </w:r>
    </w:p>
    <w:p w:rsidR="00D12B8B" w:rsidRPr="00106CED" w:rsidRDefault="00D12B8B" w:rsidP="00D12B8B">
      <w:pPr>
        <w:shd w:val="clear" w:color="auto" w:fill="F5F5F5"/>
        <w:spacing w:after="0" w:line="242" w:lineRule="atLeast"/>
        <w:textAlignment w:val="center"/>
        <w:rPr>
          <w:rFonts w:ascii="Times New Roman" w:eastAsia="Times New Roman" w:hAnsi="Times New Roman" w:cs="Times New Roman"/>
          <w:color w:val="A6A6A6" w:themeColor="background1" w:themeShade="A6"/>
          <w:sz w:val="24"/>
          <w:szCs w:val="24"/>
        </w:rPr>
      </w:pPr>
      <w:r w:rsidRPr="00106CED">
        <w:rPr>
          <w:rFonts w:ascii="Times New Roman" w:eastAsia="Times New Roman" w:hAnsi="Times New Roman" w:cs="Times New Roman"/>
          <w:b/>
          <w:bCs/>
          <w:color w:val="A6A6A6" w:themeColor="background1" w:themeShade="A6"/>
          <w:sz w:val="24"/>
          <w:szCs w:val="24"/>
          <w:u w:val="single"/>
        </w:rPr>
        <w:t>Notes for inception</w:t>
      </w:r>
      <w:r w:rsidRPr="00106CED">
        <w:rPr>
          <w:rFonts w:ascii="Times New Roman" w:eastAsia="Times New Roman" w:hAnsi="Times New Roman" w:cs="Times New Roman"/>
          <w:color w:val="A6A6A6" w:themeColor="background1" w:themeShade="A6"/>
          <w:sz w:val="24"/>
          <w:szCs w:val="24"/>
        </w:rPr>
        <w:t>:</w:t>
      </w:r>
    </w:p>
    <w:p w:rsidR="00D12B8B" w:rsidRPr="00106CED" w:rsidRDefault="00D12B8B" w:rsidP="00D12B8B">
      <w:pPr>
        <w:shd w:val="clear" w:color="auto" w:fill="F5F5F5"/>
        <w:spacing w:after="0" w:line="242" w:lineRule="atLeast"/>
        <w:textAlignment w:val="center"/>
        <w:rPr>
          <w:rFonts w:ascii="Times New Roman" w:eastAsia="Times New Roman" w:hAnsi="Times New Roman" w:cs="Times New Roman"/>
          <w:color w:val="A6A6A6" w:themeColor="background1" w:themeShade="A6"/>
          <w:sz w:val="24"/>
          <w:szCs w:val="24"/>
        </w:rPr>
      </w:pPr>
      <w:r w:rsidRPr="00106CED">
        <w:rPr>
          <w:rFonts w:ascii="Times New Roman" w:eastAsia="Times New Roman" w:hAnsi="Times New Roman" w:cs="Times New Roman"/>
          <w:color w:val="A6A6A6" w:themeColor="background1" w:themeShade="A6"/>
          <w:sz w:val="24"/>
          <w:szCs w:val="24"/>
        </w:rPr>
        <w:t>We fully take note of the consideration during the inception of the project as listed below:</w:t>
      </w:r>
    </w:p>
    <w:p w:rsidR="00D12B8B" w:rsidRPr="00106CED" w:rsidRDefault="00D12B8B" w:rsidP="00D12B8B">
      <w:pPr>
        <w:shd w:val="clear" w:color="auto" w:fill="F5F5F5"/>
        <w:spacing w:after="0" w:line="242" w:lineRule="atLeast"/>
        <w:textAlignment w:val="center"/>
        <w:rPr>
          <w:rFonts w:ascii="Times New Roman" w:eastAsia="Times New Roman" w:hAnsi="Times New Roman" w:cs="Times New Roman"/>
          <w:color w:val="A6A6A6" w:themeColor="background1" w:themeShade="A6"/>
          <w:sz w:val="24"/>
          <w:szCs w:val="24"/>
        </w:rPr>
      </w:pPr>
      <w:r w:rsidRPr="00106CED">
        <w:rPr>
          <w:rFonts w:ascii="Times New Roman" w:eastAsia="Times New Roman" w:hAnsi="Times New Roman" w:cs="Times New Roman"/>
          <w:color w:val="A6A6A6" w:themeColor="background1" w:themeShade="A6"/>
          <w:sz w:val="24"/>
          <w:szCs w:val="24"/>
        </w:rPr>
        <w:t> </w:t>
      </w:r>
    </w:p>
    <w:p w:rsidR="00D12B8B" w:rsidRPr="00106CED" w:rsidRDefault="00D12B8B" w:rsidP="00D12B8B">
      <w:pPr>
        <w:shd w:val="clear" w:color="auto" w:fill="F5F5F5"/>
        <w:spacing w:after="0" w:line="242" w:lineRule="atLeast"/>
        <w:ind w:left="135" w:hanging="360"/>
        <w:textAlignment w:val="center"/>
        <w:rPr>
          <w:rFonts w:ascii="Times New Roman" w:eastAsia="Times New Roman" w:hAnsi="Times New Roman" w:cs="Times New Roman"/>
          <w:color w:val="A6A6A6" w:themeColor="background1" w:themeShade="A6"/>
          <w:sz w:val="24"/>
          <w:szCs w:val="24"/>
        </w:rPr>
      </w:pPr>
      <w:r w:rsidRPr="00106CED">
        <w:rPr>
          <w:rFonts w:ascii="Times New Roman" w:eastAsia="Times New Roman" w:hAnsi="Times New Roman" w:cs="Times New Roman"/>
          <w:color w:val="A6A6A6" w:themeColor="background1" w:themeShade="A6"/>
          <w:sz w:val="24"/>
          <w:szCs w:val="24"/>
        </w:rPr>
        <w:t>1.</w:t>
      </w:r>
      <w:r w:rsidRPr="00106CED">
        <w:rPr>
          <w:rFonts w:ascii="Times New Roman" w:eastAsia="Times New Roman" w:hAnsi="Times New Roman" w:cs="Times New Roman"/>
          <w:color w:val="A6A6A6" w:themeColor="background1" w:themeShade="A6"/>
          <w:sz w:val="14"/>
          <w:szCs w:val="14"/>
        </w:rPr>
        <w:t>       </w:t>
      </w:r>
      <w:r w:rsidRPr="00106CED">
        <w:rPr>
          <w:rFonts w:ascii="Times New Roman" w:eastAsia="Times New Roman" w:hAnsi="Times New Roman" w:cs="Times New Roman"/>
          <w:color w:val="A6A6A6" w:themeColor="background1" w:themeShade="A6"/>
          <w:sz w:val="24"/>
          <w:szCs w:val="24"/>
        </w:rPr>
        <w:t>the importance of a majority non-government control of the board with a diverse set of board members – this will be fully adhered to.</w:t>
      </w:r>
    </w:p>
    <w:p w:rsidR="00D12B8B" w:rsidRPr="00106CED" w:rsidRDefault="00D12B8B" w:rsidP="00D12B8B">
      <w:pPr>
        <w:shd w:val="clear" w:color="auto" w:fill="F5F5F5"/>
        <w:spacing w:after="0" w:line="242" w:lineRule="atLeast"/>
        <w:ind w:left="135"/>
        <w:textAlignment w:val="center"/>
        <w:rPr>
          <w:rFonts w:ascii="Times New Roman" w:eastAsia="Times New Roman" w:hAnsi="Times New Roman" w:cs="Times New Roman"/>
          <w:color w:val="A6A6A6" w:themeColor="background1" w:themeShade="A6"/>
          <w:sz w:val="24"/>
          <w:szCs w:val="24"/>
        </w:rPr>
      </w:pPr>
      <w:r w:rsidRPr="00106CED">
        <w:rPr>
          <w:rFonts w:ascii="Times New Roman" w:eastAsia="Times New Roman" w:hAnsi="Times New Roman" w:cs="Times New Roman"/>
          <w:color w:val="A6A6A6" w:themeColor="background1" w:themeShade="A6"/>
          <w:sz w:val="24"/>
          <w:szCs w:val="24"/>
        </w:rPr>
        <w:t> </w:t>
      </w:r>
    </w:p>
    <w:p w:rsidR="00D12B8B" w:rsidRPr="00106CED" w:rsidRDefault="00D12B8B" w:rsidP="00D12B8B">
      <w:pPr>
        <w:shd w:val="clear" w:color="auto" w:fill="F5F5F5"/>
        <w:spacing w:after="0" w:line="242" w:lineRule="atLeast"/>
        <w:ind w:left="135" w:hanging="360"/>
        <w:textAlignment w:val="center"/>
        <w:rPr>
          <w:rFonts w:ascii="Times New Roman" w:eastAsia="Times New Roman" w:hAnsi="Times New Roman" w:cs="Times New Roman"/>
          <w:color w:val="A6A6A6" w:themeColor="background1" w:themeShade="A6"/>
          <w:sz w:val="24"/>
          <w:szCs w:val="24"/>
        </w:rPr>
      </w:pPr>
      <w:r w:rsidRPr="00106CED">
        <w:rPr>
          <w:rFonts w:ascii="Times New Roman" w:eastAsia="Times New Roman" w:hAnsi="Times New Roman" w:cs="Times New Roman"/>
          <w:color w:val="A6A6A6" w:themeColor="background1" w:themeShade="A6"/>
          <w:sz w:val="24"/>
          <w:szCs w:val="24"/>
        </w:rPr>
        <w:t>2.</w:t>
      </w:r>
      <w:r w:rsidRPr="00106CED">
        <w:rPr>
          <w:rFonts w:ascii="Times New Roman" w:eastAsia="Times New Roman" w:hAnsi="Times New Roman" w:cs="Times New Roman"/>
          <w:color w:val="A6A6A6" w:themeColor="background1" w:themeShade="A6"/>
          <w:sz w:val="14"/>
          <w:szCs w:val="14"/>
        </w:rPr>
        <w:t>    </w:t>
      </w:r>
      <w:proofErr w:type="gramStart"/>
      <w:r w:rsidRPr="00106CED">
        <w:rPr>
          <w:rFonts w:ascii="Times New Roman" w:eastAsia="Times New Roman" w:hAnsi="Times New Roman" w:cs="Times New Roman"/>
          <w:color w:val="A6A6A6" w:themeColor="background1" w:themeShade="A6"/>
          <w:sz w:val="14"/>
          <w:szCs w:val="14"/>
        </w:rPr>
        <w:t>   </w:t>
      </w:r>
      <w:r w:rsidRPr="00106CED">
        <w:rPr>
          <w:rFonts w:ascii="Times New Roman" w:eastAsia="Times New Roman" w:hAnsi="Times New Roman" w:cs="Times New Roman"/>
          <w:color w:val="A6A6A6" w:themeColor="background1" w:themeShade="A6"/>
          <w:sz w:val="24"/>
          <w:szCs w:val="24"/>
        </w:rPr>
        <w:t>“</w:t>
      </w:r>
      <w:proofErr w:type="gramEnd"/>
      <w:r w:rsidRPr="00106CED">
        <w:rPr>
          <w:rFonts w:ascii="Times New Roman" w:eastAsia="Times New Roman" w:hAnsi="Times New Roman" w:cs="Times New Roman"/>
          <w:color w:val="A6A6A6" w:themeColor="background1" w:themeShade="A6"/>
          <w:sz w:val="24"/>
          <w:szCs w:val="24"/>
        </w:rPr>
        <w:t>worth considering how the fund could support land rights and tenure regularization particularly where this may be encouraging unsustainable practices” - there is an ongoing effort by the government to review national land use policy, however land issues are huge challenge in PNG. Through the ongoing GEF-4 project, an innovative approach to customary land titling has been introduced in the proposed PA legislation. Considered as the most successful legal instrument for protected areas, a customary land owner signs a private deed </w:t>
      </w:r>
      <w:r w:rsidRPr="00106CED">
        <w:rPr>
          <w:rFonts w:ascii="Times New Roman" w:eastAsia="Times New Roman" w:hAnsi="Times New Roman" w:cs="Times New Roman"/>
          <w:color w:val="A6A6A6" w:themeColor="background1" w:themeShade="A6"/>
          <w:sz w:val="24"/>
          <w:szCs w:val="24"/>
          <w:lang w:val="en-AU"/>
        </w:rPr>
        <w:t>over their land or marine area for the purposes of conserving.</w:t>
      </w:r>
      <w:r w:rsidRPr="00106CED">
        <w:rPr>
          <w:rFonts w:ascii="Times New Roman" w:eastAsia="Times New Roman" w:hAnsi="Times New Roman" w:cs="Times New Roman"/>
          <w:color w:val="A6A6A6" w:themeColor="background1" w:themeShade="A6"/>
          <w:sz w:val="24"/>
          <w:szCs w:val="24"/>
        </w:rPr>
        <w:t xml:space="preserve"> This has now been introduced and is part of the PA Bill, e.g. CLO with CEPA; CLO with Local Level Government, district or provincial government; and CLO with a private company. A more thorough analysis that deals with </w:t>
      </w:r>
      <w:r w:rsidRPr="00106CED">
        <w:rPr>
          <w:rFonts w:ascii="Times New Roman" w:eastAsia="Times New Roman" w:hAnsi="Times New Roman" w:cs="Times New Roman"/>
          <w:color w:val="A6A6A6" w:themeColor="background1" w:themeShade="A6"/>
          <w:sz w:val="24"/>
          <w:szCs w:val="24"/>
        </w:rPr>
        <w:lastRenderedPageBreak/>
        <w:t>customary land titling maybe a good investment of project resources to include assistance for grantee assistance that follows the principle of inclusive and equitability.</w:t>
      </w:r>
    </w:p>
    <w:p w:rsidR="00D12B8B" w:rsidRPr="00106CED" w:rsidRDefault="00D12B8B" w:rsidP="00D12B8B">
      <w:pPr>
        <w:shd w:val="clear" w:color="auto" w:fill="F5F5F5"/>
        <w:spacing w:after="0" w:line="242" w:lineRule="atLeast"/>
        <w:ind w:left="135"/>
        <w:textAlignment w:val="center"/>
        <w:rPr>
          <w:rFonts w:ascii="Times New Roman" w:eastAsia="Times New Roman" w:hAnsi="Times New Roman" w:cs="Times New Roman"/>
          <w:color w:val="A6A6A6" w:themeColor="background1" w:themeShade="A6"/>
          <w:sz w:val="24"/>
          <w:szCs w:val="24"/>
        </w:rPr>
      </w:pPr>
      <w:r w:rsidRPr="00106CED">
        <w:rPr>
          <w:rFonts w:ascii="Times New Roman" w:eastAsia="Times New Roman" w:hAnsi="Times New Roman" w:cs="Times New Roman"/>
          <w:color w:val="A6A6A6" w:themeColor="background1" w:themeShade="A6"/>
          <w:sz w:val="24"/>
          <w:szCs w:val="24"/>
        </w:rPr>
        <w:t> </w:t>
      </w:r>
    </w:p>
    <w:p w:rsidR="00106CED" w:rsidRDefault="00D12B8B" w:rsidP="00106CED">
      <w:pPr>
        <w:shd w:val="clear" w:color="auto" w:fill="FFFFFF"/>
        <w:spacing w:after="0" w:line="240" w:lineRule="auto"/>
        <w:rPr>
          <w:rFonts w:ascii="Times New Roman" w:eastAsia="Times New Roman" w:hAnsi="Times New Roman" w:cs="Times New Roman"/>
          <w:color w:val="000000"/>
          <w:sz w:val="24"/>
          <w:szCs w:val="24"/>
        </w:rPr>
      </w:pPr>
      <w:r w:rsidRPr="00106CED">
        <w:rPr>
          <w:rFonts w:ascii="Times New Roman" w:eastAsia="Times New Roman" w:hAnsi="Times New Roman" w:cs="Times New Roman"/>
          <w:color w:val="A6A6A6" w:themeColor="background1" w:themeShade="A6"/>
        </w:rPr>
        <w:t xml:space="preserve">On the Modified METT, we thank GEF SEC for referring us to UNDP-GEF project in Brazil that has developed a modified METT for use with indigenous territories. We have obtained a copy and have noted this in the </w:t>
      </w:r>
      <w:proofErr w:type="spellStart"/>
      <w:r w:rsidRPr="00106CED">
        <w:rPr>
          <w:rFonts w:ascii="Times New Roman" w:eastAsia="Times New Roman" w:hAnsi="Times New Roman" w:cs="Times New Roman"/>
          <w:color w:val="A6A6A6" w:themeColor="background1" w:themeShade="A6"/>
        </w:rPr>
        <w:t>ProDoc</w:t>
      </w:r>
      <w:proofErr w:type="spellEnd"/>
      <w:r w:rsidRPr="00106CED">
        <w:rPr>
          <w:rFonts w:ascii="Times New Roman" w:eastAsia="Times New Roman" w:hAnsi="Times New Roman" w:cs="Times New Roman"/>
          <w:color w:val="A6A6A6" w:themeColor="background1" w:themeShade="A6"/>
        </w:rPr>
        <w:t> </w:t>
      </w:r>
      <w:r w:rsidRPr="00106CED">
        <w:rPr>
          <w:rFonts w:ascii="Times New Roman" w:eastAsia="Times New Roman" w:hAnsi="Times New Roman" w:cs="Times New Roman"/>
          <w:i/>
          <w:iCs/>
          <w:color w:val="A6A6A6" w:themeColor="background1" w:themeShade="A6"/>
        </w:rPr>
        <w:t>(para 95, pp.35-36) &amp; CEO ER (para 43c, p.13)</w:t>
      </w:r>
      <w:r w:rsidRPr="00106CED">
        <w:rPr>
          <w:rFonts w:ascii="Times New Roman" w:eastAsia="Times New Roman" w:hAnsi="Times New Roman" w:cs="Times New Roman"/>
          <w:color w:val="A6A6A6" w:themeColor="background1" w:themeShade="A6"/>
        </w:rPr>
        <w:t>. UNDP and project team will refer to the modified METT while undertaking the revision of METT for community-owned conservation areas in PNG. </w:t>
      </w:r>
      <w:r w:rsidRPr="00106CED">
        <w:rPr>
          <w:rFonts w:ascii="Times New Roman" w:eastAsia="Times New Roman" w:hAnsi="Times New Roman" w:cs="Times New Roman"/>
          <w:color w:val="A6A6A6" w:themeColor="background1" w:themeShade="A6"/>
          <w:sz w:val="24"/>
          <w:szCs w:val="24"/>
        </w:rPr>
        <w:br/>
      </w:r>
    </w:p>
    <w:p w:rsidR="00D12B8B" w:rsidRPr="00D12B8B" w:rsidRDefault="00D12B8B" w:rsidP="00106CED">
      <w:pPr>
        <w:shd w:val="clear" w:color="auto" w:fill="FFFFFF"/>
        <w:spacing w:after="0" w:line="240" w:lineRule="auto"/>
        <w:rPr>
          <w:rFonts w:ascii="Times New Roman" w:eastAsia="Times New Roman" w:hAnsi="Times New Roman" w:cs="Times New Roman"/>
          <w:color w:val="000000"/>
          <w:sz w:val="24"/>
          <w:szCs w:val="24"/>
        </w:rPr>
      </w:pPr>
      <w:r w:rsidRPr="00D12B8B">
        <w:rPr>
          <w:rFonts w:ascii="Times New Roman" w:eastAsia="Times New Roman" w:hAnsi="Times New Roman" w:cs="Times New Roman"/>
          <w:color w:val="000000"/>
          <w:sz w:val="24"/>
          <w:szCs w:val="24"/>
        </w:rPr>
        <w:t>2. Is the project structure/ design appropriate to achieve the expected outcomes and outputs?</w:t>
      </w:r>
    </w:p>
    <w:p w:rsidR="00D12B8B" w:rsidRPr="00D12B8B" w:rsidRDefault="00D12B8B" w:rsidP="00106CED">
      <w:pPr>
        <w:shd w:val="clear" w:color="auto" w:fill="FFFFFF"/>
        <w:spacing w:after="0" w:line="240" w:lineRule="auto"/>
        <w:rPr>
          <w:rFonts w:ascii="Times New Roman" w:eastAsia="Times New Roman" w:hAnsi="Times New Roman" w:cs="Times New Roman"/>
          <w:color w:val="000000"/>
          <w:sz w:val="24"/>
          <w:szCs w:val="24"/>
        </w:rPr>
      </w:pPr>
      <w:r w:rsidRPr="00D12B8B">
        <w:rPr>
          <w:rFonts w:ascii="Times New Roman" w:eastAsia="Times New Roman" w:hAnsi="Times New Roman" w:cs="Times New Roman"/>
          <w:color w:val="000000"/>
          <w:sz w:val="24"/>
          <w:szCs w:val="24"/>
        </w:rPr>
        <w:t> </w:t>
      </w:r>
    </w:p>
    <w:p w:rsidR="00D12B8B" w:rsidRPr="00D12B8B" w:rsidRDefault="00D12B8B" w:rsidP="00D12B8B">
      <w:pPr>
        <w:shd w:val="clear" w:color="auto" w:fill="FFFFFF"/>
        <w:spacing w:after="100" w:afterAutospacing="1" w:line="240" w:lineRule="auto"/>
        <w:rPr>
          <w:rFonts w:ascii="Times New Roman" w:eastAsia="Times New Roman" w:hAnsi="Times New Roman" w:cs="Times New Roman"/>
          <w:color w:val="000000"/>
          <w:sz w:val="24"/>
          <w:szCs w:val="24"/>
        </w:rPr>
      </w:pPr>
      <w:r w:rsidRPr="00D12B8B">
        <w:rPr>
          <w:rFonts w:ascii="Times New Roman" w:eastAsia="Times New Roman" w:hAnsi="Times New Roman" w:cs="Times New Roman"/>
          <w:color w:val="000000"/>
          <w:sz w:val="24"/>
          <w:szCs w:val="24"/>
        </w:rPr>
        <w:t>11.05.2018:</w:t>
      </w:r>
    </w:p>
    <w:p w:rsidR="00D12B8B" w:rsidRPr="00D12B8B" w:rsidRDefault="00D12B8B" w:rsidP="00D12B8B">
      <w:pPr>
        <w:shd w:val="clear" w:color="auto" w:fill="FFFFFF"/>
        <w:spacing w:after="100" w:afterAutospacing="1" w:line="240" w:lineRule="auto"/>
        <w:rPr>
          <w:rFonts w:ascii="Times New Roman" w:eastAsia="Times New Roman" w:hAnsi="Times New Roman" w:cs="Times New Roman"/>
          <w:color w:val="000000"/>
          <w:sz w:val="24"/>
          <w:szCs w:val="24"/>
        </w:rPr>
      </w:pPr>
      <w:proofErr w:type="spellStart"/>
      <w:r w:rsidRPr="00D12B8B">
        <w:rPr>
          <w:rFonts w:ascii="Arial" w:eastAsia="Times New Roman" w:hAnsi="Arial" w:cs="Arial"/>
          <w:color w:val="000000"/>
          <w:sz w:val="24"/>
          <w:szCs w:val="24"/>
        </w:rPr>
        <w:t>i</w:t>
      </w:r>
      <w:proofErr w:type="spellEnd"/>
      <w:r w:rsidRPr="00D12B8B">
        <w:rPr>
          <w:rFonts w:ascii="Arial" w:eastAsia="Times New Roman" w:hAnsi="Arial" w:cs="Arial"/>
          <w:color w:val="000000"/>
          <w:sz w:val="24"/>
          <w:szCs w:val="24"/>
        </w:rPr>
        <w:t xml:space="preserve">) Could you please explain what the output 1.1 will bring in addition to the PPG component 2 activities that was focused on the baseline? Is there a need to plan for an alternative solution if the result of this output 1.1 is to acknowledge that the </w:t>
      </w:r>
      <w:proofErr w:type="gramStart"/>
      <w:r w:rsidRPr="00D12B8B">
        <w:rPr>
          <w:rFonts w:ascii="Arial" w:eastAsia="Times New Roman" w:hAnsi="Arial" w:cs="Arial"/>
          <w:color w:val="000000"/>
          <w:sz w:val="24"/>
          <w:szCs w:val="24"/>
        </w:rPr>
        <w:t>various</w:t>
      </w:r>
      <w:proofErr w:type="gramEnd"/>
    </w:p>
    <w:p w:rsidR="00D12B8B" w:rsidRPr="00D12B8B" w:rsidRDefault="00D12B8B" w:rsidP="00D12B8B">
      <w:pPr>
        <w:shd w:val="clear" w:color="auto" w:fill="FFFFFF"/>
        <w:spacing w:after="100" w:afterAutospacing="1" w:line="240" w:lineRule="auto"/>
        <w:rPr>
          <w:rFonts w:ascii="Times New Roman" w:eastAsia="Times New Roman" w:hAnsi="Times New Roman" w:cs="Times New Roman"/>
          <w:color w:val="000000"/>
          <w:sz w:val="24"/>
          <w:szCs w:val="24"/>
        </w:rPr>
      </w:pPr>
      <w:r w:rsidRPr="00D12B8B">
        <w:rPr>
          <w:rFonts w:ascii="Arial" w:eastAsia="Times New Roman" w:hAnsi="Arial" w:cs="Arial"/>
          <w:color w:val="000000"/>
          <w:sz w:val="24"/>
          <w:szCs w:val="24"/>
        </w:rPr>
        <w:t>organizations (</w:t>
      </w:r>
      <w:proofErr w:type="gramStart"/>
      <w:r w:rsidRPr="00D12B8B">
        <w:rPr>
          <w:rFonts w:ascii="Arial" w:eastAsia="Times New Roman" w:hAnsi="Arial" w:cs="Arial"/>
          <w:color w:val="000000"/>
          <w:sz w:val="24"/>
          <w:szCs w:val="24"/>
        </w:rPr>
        <w:t>in particular the</w:t>
      </w:r>
      <w:proofErr w:type="gramEnd"/>
    </w:p>
    <w:p w:rsidR="00D12B8B" w:rsidRPr="00D12B8B" w:rsidRDefault="00D12B8B" w:rsidP="00D12B8B">
      <w:pPr>
        <w:shd w:val="clear" w:color="auto" w:fill="FFFFFF"/>
        <w:spacing w:after="100" w:afterAutospacing="1" w:line="240" w:lineRule="auto"/>
        <w:rPr>
          <w:rFonts w:ascii="Times New Roman" w:eastAsia="Times New Roman" w:hAnsi="Times New Roman" w:cs="Times New Roman"/>
          <w:color w:val="000000"/>
          <w:sz w:val="24"/>
          <w:szCs w:val="24"/>
        </w:rPr>
      </w:pPr>
      <w:r w:rsidRPr="00D12B8B">
        <w:rPr>
          <w:rFonts w:ascii="Arial" w:eastAsia="Times New Roman" w:hAnsi="Arial" w:cs="Arial"/>
          <w:color w:val="000000"/>
          <w:sz w:val="24"/>
          <w:szCs w:val="24"/>
        </w:rPr>
        <w:t>government entities) are not aligned with the customary land tenure system and hence render the whole functioning of PAs in PNG very difficult to improve without more profound changes?</w:t>
      </w:r>
    </w:p>
    <w:p w:rsidR="00D12B8B" w:rsidRPr="00106CED" w:rsidRDefault="00D12B8B" w:rsidP="00106CED">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106CED">
        <w:rPr>
          <w:rFonts w:ascii="Arial" w:eastAsia="Times New Roman" w:hAnsi="Arial" w:cs="Arial"/>
          <w:b/>
          <w:bCs/>
          <w:color w:val="BFBFBF" w:themeColor="background1" w:themeShade="BF"/>
          <w:sz w:val="24"/>
          <w:szCs w:val="24"/>
          <w:u w:val="single"/>
        </w:rPr>
        <w:t>UNDP, 14 August 2018</w:t>
      </w:r>
    </w:p>
    <w:p w:rsidR="00D12B8B" w:rsidRPr="00106CED" w:rsidRDefault="00D12B8B" w:rsidP="00106CED">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106CED">
        <w:rPr>
          <w:rFonts w:ascii="Times New Roman" w:eastAsia="Times New Roman" w:hAnsi="Times New Roman" w:cs="Times New Roman"/>
          <w:color w:val="BFBFBF" w:themeColor="background1" w:themeShade="BF"/>
          <w:sz w:val="20"/>
          <w:szCs w:val="20"/>
          <w:shd w:val="clear" w:color="auto" w:fill="00FF00"/>
          <w:lang w:val="en-ZA"/>
        </w:rPr>
        <w:t>Output 1.1 responds to the findings over the course of the PPG process. It was evident that although the proposed Protected Area Bill has provision to </w:t>
      </w:r>
      <w:r w:rsidRPr="00106CED">
        <w:rPr>
          <w:rFonts w:ascii="Times New Roman" w:eastAsia="Times New Roman" w:hAnsi="Times New Roman" w:cs="Times New Roman"/>
          <w:color w:val="BFBFBF" w:themeColor="background1" w:themeShade="BF"/>
          <w:sz w:val="20"/>
          <w:szCs w:val="20"/>
          <w:shd w:val="clear" w:color="auto" w:fill="00FF00"/>
          <w:lang w:val="en-AU"/>
        </w:rPr>
        <w:t>establish Biodiversity Fund, however the basic terms and conditions under which these funds will be managed and administered is not currently available. Hence, the actual implementation of the budget process is largely guided by prior practice </w:t>
      </w:r>
      <w:r w:rsidRPr="00106CED">
        <w:rPr>
          <w:rFonts w:ascii="Times New Roman" w:eastAsia="Times New Roman" w:hAnsi="Times New Roman" w:cs="Times New Roman"/>
          <w:i/>
          <w:iCs/>
          <w:color w:val="BFBFBF" w:themeColor="background1" w:themeShade="BF"/>
          <w:sz w:val="20"/>
          <w:szCs w:val="20"/>
          <w:shd w:val="clear" w:color="auto" w:fill="00FF00"/>
          <w:lang w:val="en-AU"/>
        </w:rPr>
        <w:t>(PNG SDP; Sovereign Fund; DFAT/Department of Transportation and Infrastructure and Department of Health).</w:t>
      </w:r>
      <w:r w:rsidRPr="00106CED">
        <w:rPr>
          <w:rFonts w:ascii="Times New Roman" w:eastAsia="Times New Roman" w:hAnsi="Times New Roman" w:cs="Times New Roman"/>
          <w:color w:val="BFBFBF" w:themeColor="background1" w:themeShade="BF"/>
          <w:sz w:val="20"/>
          <w:szCs w:val="20"/>
          <w:shd w:val="clear" w:color="auto" w:fill="00FF00"/>
          <w:lang w:val="en-AU"/>
        </w:rPr>
        <w:t> However, these systems are surrounded by governance issues due to unclear modality, procedures, roles and responsibilities. </w:t>
      </w:r>
      <w:r w:rsidRPr="00106CED">
        <w:rPr>
          <w:rFonts w:ascii="Times New Roman" w:eastAsia="Times New Roman" w:hAnsi="Times New Roman" w:cs="Times New Roman"/>
          <w:color w:val="BFBFBF" w:themeColor="background1" w:themeShade="BF"/>
          <w:sz w:val="20"/>
          <w:szCs w:val="20"/>
          <w:shd w:val="clear" w:color="auto" w:fill="00FF00"/>
          <w:lang w:val="en-ZA"/>
        </w:rPr>
        <w:t>Thus, the intent of Output 1.1 is to define through an inclusive and participatory process, the roles and responsibilities of the CEPA, LGs, potential grantees, and other stakeholders with respect to protected area management and to establish and administer the Fund (Component 2). In addition, the intent of this exercise is also not to completely over haul the system instead, to understand the gap within the system and, as a result, determine which organizations are best positioned to fil those gaps. For instance, in the case of CEPA, the work will determine how best it may be structure to fulfil its roles and responsibilities such as providing legal support for communities against threats from developers and other government agencies.</w:t>
      </w:r>
      <w:r w:rsidRPr="00106CED">
        <w:rPr>
          <w:rFonts w:ascii="Times New Roman" w:eastAsia="Times New Roman" w:hAnsi="Times New Roman" w:cs="Times New Roman"/>
          <w:color w:val="BFBFBF" w:themeColor="background1" w:themeShade="BF"/>
          <w:sz w:val="20"/>
          <w:szCs w:val="20"/>
          <w:lang w:val="en-ZA"/>
        </w:rPr>
        <w:t> </w:t>
      </w:r>
    </w:p>
    <w:p w:rsidR="00D12B8B" w:rsidRPr="00106CED" w:rsidRDefault="00D12B8B" w:rsidP="00106CED">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106CED">
        <w:rPr>
          <w:rFonts w:ascii="Times New Roman" w:eastAsia="Times New Roman" w:hAnsi="Times New Roman" w:cs="Times New Roman"/>
          <w:color w:val="BFBFBF" w:themeColor="background1" w:themeShade="BF"/>
          <w:sz w:val="20"/>
          <w:szCs w:val="20"/>
          <w:lang w:val="en-ZA"/>
        </w:rPr>
        <w:t>Para 71, 72, 74 of UNDP pro doc (p. 29).</w:t>
      </w:r>
    </w:p>
    <w:p w:rsidR="00D12B8B" w:rsidRPr="00106CED" w:rsidRDefault="00D12B8B" w:rsidP="00106CED">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106CED">
        <w:rPr>
          <w:rFonts w:ascii="Times New Roman" w:eastAsia="Times New Roman" w:hAnsi="Times New Roman" w:cs="Times New Roman"/>
          <w:color w:val="BFBFBF" w:themeColor="background1" w:themeShade="BF"/>
          <w:sz w:val="20"/>
          <w:szCs w:val="20"/>
          <w:lang w:val="en-ZA"/>
        </w:rPr>
        <w:br/>
        <w:t>ii) Has the type of Fund endowment, sinking, revolving, mixed ...) already been decided? Please refer to our PIF stage recommendation on the type of fund.</w:t>
      </w:r>
    </w:p>
    <w:p w:rsidR="00D12B8B" w:rsidRPr="00106CED" w:rsidRDefault="00D12B8B" w:rsidP="00106CED">
      <w:pPr>
        <w:shd w:val="clear" w:color="auto" w:fill="FFFFFF"/>
        <w:spacing w:after="0" w:line="240" w:lineRule="auto"/>
        <w:rPr>
          <w:rFonts w:ascii="Times New Roman" w:eastAsia="Times New Roman" w:hAnsi="Times New Roman" w:cs="Times New Roman"/>
          <w:color w:val="BFBFBF" w:themeColor="background1" w:themeShade="BF"/>
          <w:sz w:val="24"/>
          <w:szCs w:val="24"/>
        </w:rPr>
      </w:pPr>
    </w:p>
    <w:p w:rsidR="00D12B8B" w:rsidRPr="00106CED" w:rsidRDefault="00D12B8B" w:rsidP="00106CED">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106CED">
        <w:rPr>
          <w:rFonts w:ascii="Times New Roman" w:eastAsia="Times New Roman" w:hAnsi="Times New Roman" w:cs="Times New Roman"/>
          <w:b/>
          <w:bCs/>
          <w:color w:val="BFBFBF" w:themeColor="background1" w:themeShade="BF"/>
          <w:sz w:val="20"/>
          <w:szCs w:val="20"/>
          <w:u w:val="single"/>
          <w:lang w:val="en-ZA"/>
        </w:rPr>
        <w:t>UNDP, 14 August 2018</w:t>
      </w:r>
    </w:p>
    <w:p w:rsidR="00D12B8B" w:rsidRPr="00106CED" w:rsidRDefault="00D12B8B" w:rsidP="00106CED">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106CED">
        <w:rPr>
          <w:rFonts w:ascii="Times New Roman" w:eastAsia="Times New Roman" w:hAnsi="Times New Roman" w:cs="Times New Roman"/>
          <w:color w:val="BFBFBF" w:themeColor="background1" w:themeShade="BF"/>
          <w:sz w:val="20"/>
          <w:szCs w:val="20"/>
          <w:lang w:val="en-ZA"/>
        </w:rPr>
        <w:t>As recommended by the GEF Secretariat at the PIF stage, the fund will be structured as a Sinking Fund with the funds invested by the Investment Manager. The design of the fund will be reviewed every four years to provide opportunity for adaptive management of the fund structure and operation which may create an endowment portion.</w:t>
      </w:r>
      <w:r w:rsidRPr="00106CED">
        <w:rPr>
          <w:rFonts w:ascii="Times New Roman" w:eastAsia="Times New Roman" w:hAnsi="Times New Roman" w:cs="Times New Roman"/>
          <w:color w:val="BFBFBF" w:themeColor="background1" w:themeShade="BF"/>
          <w:sz w:val="20"/>
          <w:szCs w:val="20"/>
          <w:lang w:val="en-ZA"/>
        </w:rPr>
        <w:br/>
      </w:r>
    </w:p>
    <w:p w:rsidR="00D12B8B" w:rsidRPr="00106CED" w:rsidRDefault="00D12B8B" w:rsidP="00106CED">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106CED">
        <w:rPr>
          <w:rFonts w:ascii="Times New Roman" w:eastAsia="Times New Roman" w:hAnsi="Times New Roman" w:cs="Times New Roman"/>
          <w:color w:val="BFBFBF" w:themeColor="background1" w:themeShade="BF"/>
          <w:sz w:val="20"/>
          <w:szCs w:val="20"/>
          <w:lang w:val="en-ZA"/>
        </w:rPr>
        <w:br/>
      </w:r>
    </w:p>
    <w:p w:rsidR="00D12B8B" w:rsidRPr="00106CED" w:rsidRDefault="00D12B8B" w:rsidP="00106CED">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106CED">
        <w:rPr>
          <w:rFonts w:ascii="Times New Roman" w:eastAsia="Times New Roman" w:hAnsi="Times New Roman" w:cs="Times New Roman"/>
          <w:color w:val="BFBFBF" w:themeColor="background1" w:themeShade="BF"/>
          <w:sz w:val="24"/>
          <w:szCs w:val="24"/>
          <w:lang w:val="en-AU"/>
        </w:rPr>
        <w:lastRenderedPageBreak/>
        <w:t xml:space="preserve">To ensure the BF mechanism meets expected standards of probity, its establishment will require specific and additional efforts to ensure fiduciary and other risks are appropriately mitigated. In doing so, the UNDP Country Office (CO) and project team will work to refine the model during the initial stages of the project. As part of this effort, the CO will work through options to ensure the BF is independent and is structured consistent with GEF expectations and Papua New Guinean laws and other requirements. As a minimum, governance arrangements will be established that ensure the steering committee is comprised of representatives from Government, development partners, civil society and the private sector. In addition, resource mobilisation plan will be developed to support revenue raising efforts during the initial two to three years of the </w:t>
      </w:r>
      <w:proofErr w:type="gramStart"/>
      <w:r w:rsidRPr="00106CED">
        <w:rPr>
          <w:rFonts w:ascii="Times New Roman" w:eastAsia="Times New Roman" w:hAnsi="Times New Roman" w:cs="Times New Roman"/>
          <w:color w:val="BFBFBF" w:themeColor="background1" w:themeShade="BF"/>
          <w:sz w:val="24"/>
          <w:szCs w:val="24"/>
          <w:lang w:val="en-AU"/>
        </w:rPr>
        <w:t>funds</w:t>
      </w:r>
      <w:proofErr w:type="gramEnd"/>
      <w:r w:rsidRPr="00106CED">
        <w:rPr>
          <w:rFonts w:ascii="Times New Roman" w:eastAsia="Times New Roman" w:hAnsi="Times New Roman" w:cs="Times New Roman"/>
          <w:color w:val="BFBFBF" w:themeColor="background1" w:themeShade="BF"/>
          <w:sz w:val="24"/>
          <w:szCs w:val="24"/>
          <w:lang w:val="en-AU"/>
        </w:rPr>
        <w:t xml:space="preserve"> life. </w:t>
      </w:r>
    </w:p>
    <w:p w:rsidR="00D12B8B" w:rsidRPr="00106CED" w:rsidRDefault="00D12B8B" w:rsidP="00106CED">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106CED">
        <w:rPr>
          <w:rFonts w:ascii="Times New Roman" w:eastAsia="Times New Roman" w:hAnsi="Times New Roman" w:cs="Times New Roman"/>
          <w:color w:val="BFBFBF" w:themeColor="background1" w:themeShade="BF"/>
          <w:sz w:val="20"/>
          <w:szCs w:val="20"/>
          <w:lang w:val="en-ZA"/>
        </w:rPr>
        <w:br/>
      </w:r>
      <w:r w:rsidRPr="00106CED">
        <w:rPr>
          <w:rFonts w:ascii="Times New Roman" w:eastAsia="Times New Roman" w:hAnsi="Times New Roman" w:cs="Times New Roman"/>
          <w:color w:val="BFBFBF" w:themeColor="background1" w:themeShade="BF"/>
          <w:sz w:val="20"/>
          <w:szCs w:val="20"/>
        </w:rPr>
        <w:t>Please refer to para 125 of (</w:t>
      </w:r>
      <w:r w:rsidRPr="00106CED">
        <w:rPr>
          <w:rFonts w:ascii="Times New Roman" w:eastAsia="Times New Roman" w:hAnsi="Times New Roman" w:cs="Times New Roman"/>
          <w:i/>
          <w:iCs/>
          <w:color w:val="BFBFBF" w:themeColor="background1" w:themeShade="BF"/>
          <w:sz w:val="20"/>
          <w:szCs w:val="20"/>
        </w:rPr>
        <w:t>pp. 39</w:t>
      </w:r>
      <w:r w:rsidRPr="00106CED">
        <w:rPr>
          <w:rFonts w:ascii="Times New Roman" w:eastAsia="Times New Roman" w:hAnsi="Times New Roman" w:cs="Times New Roman"/>
          <w:color w:val="BFBFBF" w:themeColor="background1" w:themeShade="BF"/>
          <w:sz w:val="20"/>
          <w:szCs w:val="20"/>
        </w:rPr>
        <w:t>) and indicator no. 8 of PRF of UNDP pro doc (</w:t>
      </w:r>
      <w:r w:rsidRPr="00106CED">
        <w:rPr>
          <w:rFonts w:ascii="Times New Roman" w:eastAsia="Times New Roman" w:hAnsi="Times New Roman" w:cs="Times New Roman"/>
          <w:i/>
          <w:iCs/>
          <w:color w:val="BFBFBF" w:themeColor="background1" w:themeShade="BF"/>
          <w:sz w:val="20"/>
          <w:szCs w:val="20"/>
        </w:rPr>
        <w:t>pp. 68)</w:t>
      </w:r>
      <w:r w:rsidRPr="00106CED">
        <w:rPr>
          <w:rFonts w:ascii="Times New Roman" w:eastAsia="Times New Roman" w:hAnsi="Times New Roman" w:cs="Times New Roman"/>
          <w:color w:val="BFBFBF" w:themeColor="background1" w:themeShade="BF"/>
          <w:sz w:val="20"/>
          <w:szCs w:val="20"/>
        </w:rPr>
        <w:t>.</w:t>
      </w:r>
    </w:p>
    <w:p w:rsidR="00D12B8B" w:rsidRPr="00D12B8B" w:rsidRDefault="00D12B8B" w:rsidP="00106CED">
      <w:pPr>
        <w:shd w:val="clear" w:color="auto" w:fill="FFFFFF"/>
        <w:spacing w:after="0" w:line="240" w:lineRule="auto"/>
        <w:rPr>
          <w:rFonts w:ascii="Times New Roman" w:eastAsia="Times New Roman" w:hAnsi="Times New Roman" w:cs="Times New Roman"/>
          <w:color w:val="000000"/>
          <w:sz w:val="24"/>
          <w:szCs w:val="24"/>
        </w:rPr>
      </w:pPr>
      <w:r w:rsidRPr="00106CED">
        <w:rPr>
          <w:rFonts w:ascii="Times New Roman" w:eastAsia="Times New Roman" w:hAnsi="Times New Roman" w:cs="Times New Roman"/>
          <w:color w:val="BFBFBF" w:themeColor="background1" w:themeShade="BF"/>
          <w:sz w:val="20"/>
          <w:szCs w:val="20"/>
        </w:rPr>
        <w:br/>
      </w:r>
      <w:r w:rsidRPr="00D12B8B">
        <w:rPr>
          <w:rFonts w:ascii="Times New Roman" w:eastAsia="Times New Roman" w:hAnsi="Times New Roman" w:cs="Times New Roman"/>
          <w:color w:val="000000"/>
          <w:sz w:val="24"/>
          <w:szCs w:val="24"/>
        </w:rPr>
        <w:t xml:space="preserve">iii) We appreciate the key aspects of the Fund described under paragraph 101. the aspect is particularly important and welcomed. Concerning the type of activities that the Biodiversity Fund could fund, shouldn't there be some limitation or reminder that the main objective of the Fund </w:t>
      </w:r>
      <w:proofErr w:type="gramStart"/>
      <w:r w:rsidRPr="00D12B8B">
        <w:rPr>
          <w:rFonts w:ascii="Times New Roman" w:eastAsia="Times New Roman" w:hAnsi="Times New Roman" w:cs="Times New Roman"/>
          <w:color w:val="000000"/>
          <w:sz w:val="24"/>
          <w:szCs w:val="24"/>
        </w:rPr>
        <w:t>has to</w:t>
      </w:r>
      <w:proofErr w:type="gramEnd"/>
      <w:r w:rsidRPr="00D12B8B">
        <w:rPr>
          <w:rFonts w:ascii="Times New Roman" w:eastAsia="Times New Roman" w:hAnsi="Times New Roman" w:cs="Times New Roman"/>
          <w:color w:val="000000"/>
          <w:sz w:val="24"/>
          <w:szCs w:val="24"/>
        </w:rPr>
        <w:t xml:space="preserve"> remain Biodiversity protection? This would even benefit from being identified as one of the key aspects in </w:t>
      </w:r>
      <w:r w:rsidRPr="00D12B8B">
        <w:rPr>
          <w:rFonts w:ascii="Times New Roman" w:eastAsia="Times New Roman" w:hAnsi="Times New Roman" w:cs="Times New Roman"/>
          <w:color w:val="000000"/>
          <w:sz w:val="20"/>
          <w:szCs w:val="20"/>
        </w:rPr>
        <w:t>paragraph 101, even though it may seem obvious.</w:t>
      </w:r>
    </w:p>
    <w:p w:rsidR="00D12B8B" w:rsidRPr="00106CED" w:rsidRDefault="00D12B8B" w:rsidP="00106CED">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D12B8B">
        <w:rPr>
          <w:rFonts w:ascii="Times New Roman" w:eastAsia="Times New Roman" w:hAnsi="Times New Roman" w:cs="Times New Roman"/>
          <w:color w:val="000000"/>
          <w:sz w:val="20"/>
          <w:szCs w:val="20"/>
        </w:rPr>
        <w:br/>
      </w:r>
      <w:r w:rsidRPr="00106CED">
        <w:rPr>
          <w:rFonts w:ascii="Times New Roman" w:eastAsia="Times New Roman" w:hAnsi="Times New Roman" w:cs="Times New Roman"/>
          <w:b/>
          <w:bCs/>
          <w:color w:val="BFBFBF" w:themeColor="background1" w:themeShade="BF"/>
          <w:sz w:val="24"/>
          <w:szCs w:val="24"/>
          <w:u w:val="single"/>
        </w:rPr>
        <w:t>UNDP, 14 August 2018</w:t>
      </w:r>
    </w:p>
    <w:p w:rsidR="00D12B8B" w:rsidRPr="00106CED" w:rsidRDefault="00D12B8B" w:rsidP="00106CED">
      <w:pPr>
        <w:shd w:val="clear" w:color="auto" w:fill="FFFFFF"/>
        <w:spacing w:after="0" w:line="240" w:lineRule="auto"/>
        <w:rPr>
          <w:rFonts w:ascii="Times New Roman" w:eastAsia="Times New Roman" w:hAnsi="Times New Roman" w:cs="Times New Roman"/>
          <w:color w:val="BFBFBF" w:themeColor="background1" w:themeShade="BF"/>
          <w:sz w:val="24"/>
          <w:szCs w:val="24"/>
        </w:rPr>
      </w:pPr>
      <w:bookmarkStart w:id="1" w:name="_Hlk521905738"/>
      <w:r w:rsidRPr="00106CED">
        <w:rPr>
          <w:rFonts w:ascii="Times New Roman" w:eastAsia="Times New Roman" w:hAnsi="Times New Roman" w:cs="Times New Roman"/>
          <w:color w:val="BFBFBF" w:themeColor="background1" w:themeShade="BF"/>
          <w:sz w:val="24"/>
          <w:szCs w:val="24"/>
          <w:shd w:val="clear" w:color="auto" w:fill="00FF00"/>
          <w:lang w:val="en-ZA"/>
        </w:rPr>
        <w:t>The Biodiversity Fund will finance the establishment and management of key protected areas in Papua New Guinea</w:t>
      </w:r>
      <w:bookmarkEnd w:id="1"/>
      <w:r w:rsidRPr="00106CED">
        <w:rPr>
          <w:rFonts w:ascii="Times New Roman" w:eastAsia="Times New Roman" w:hAnsi="Times New Roman" w:cs="Times New Roman"/>
          <w:color w:val="BFBFBF" w:themeColor="background1" w:themeShade="BF"/>
          <w:sz w:val="24"/>
          <w:szCs w:val="24"/>
          <w:shd w:val="clear" w:color="auto" w:fill="00FF00"/>
          <w:lang w:val="en-ZA"/>
        </w:rPr>
        <w:t xml:space="preserve"> such as associated areas in the Sepik Wetlands, Mt Wilhelm and </w:t>
      </w:r>
      <w:proofErr w:type="spellStart"/>
      <w:r w:rsidRPr="00106CED">
        <w:rPr>
          <w:rFonts w:ascii="Times New Roman" w:eastAsia="Times New Roman" w:hAnsi="Times New Roman" w:cs="Times New Roman"/>
          <w:color w:val="BFBFBF" w:themeColor="background1" w:themeShade="BF"/>
          <w:sz w:val="24"/>
          <w:szCs w:val="24"/>
          <w:shd w:val="clear" w:color="auto" w:fill="00FF00"/>
          <w:lang w:val="en-ZA"/>
        </w:rPr>
        <w:t>Kimbe</w:t>
      </w:r>
      <w:proofErr w:type="spellEnd"/>
      <w:r w:rsidRPr="00106CED">
        <w:rPr>
          <w:rFonts w:ascii="Times New Roman" w:eastAsia="Times New Roman" w:hAnsi="Times New Roman" w:cs="Times New Roman"/>
          <w:color w:val="BFBFBF" w:themeColor="background1" w:themeShade="BF"/>
          <w:sz w:val="24"/>
          <w:szCs w:val="24"/>
          <w:shd w:val="clear" w:color="auto" w:fill="00FF00"/>
          <w:lang w:val="en-ZA"/>
        </w:rPr>
        <w:t xml:space="preserve"> Bay. Key activities are intended to support processes that will build upon existing conservation and management activities while developing or upscaling sustainable revenue generating activities within and surrounding areas.</w:t>
      </w:r>
    </w:p>
    <w:p w:rsidR="00D12B8B" w:rsidRPr="00106CED" w:rsidRDefault="00D12B8B" w:rsidP="00106CED">
      <w:pPr>
        <w:shd w:val="clear" w:color="auto" w:fill="FFFFFF"/>
        <w:spacing w:after="0" w:line="240" w:lineRule="auto"/>
        <w:rPr>
          <w:rFonts w:ascii="Times New Roman" w:eastAsia="Times New Roman" w:hAnsi="Times New Roman" w:cs="Times New Roman"/>
          <w:color w:val="BFBFBF" w:themeColor="background1" w:themeShade="BF"/>
          <w:sz w:val="24"/>
          <w:szCs w:val="24"/>
        </w:rPr>
      </w:pPr>
      <w:bookmarkStart w:id="2" w:name="_Hlk521905791"/>
      <w:r w:rsidRPr="00106CED">
        <w:rPr>
          <w:rFonts w:ascii="Times New Roman" w:eastAsia="Times New Roman" w:hAnsi="Times New Roman" w:cs="Times New Roman"/>
          <w:color w:val="BFBFBF" w:themeColor="background1" w:themeShade="BF"/>
          <w:sz w:val="24"/>
          <w:szCs w:val="24"/>
          <w:shd w:val="clear" w:color="auto" w:fill="00FF00"/>
          <w:lang w:val="en-AU"/>
        </w:rPr>
        <w:t>Engendering community-based natural resource management will also be considered for support. This may include supporting population surveys to ensure sustainable offtakes, strengthening traditional management systems (i.e. no take zones, rotational use) to mainstream biodiversity friendly practices in natural resources management, monitoring the impacts of use and improving enforcement of management plans. This will focus on non-timber forest products, cash crops, and offtakes of wildlife where sustainability can be assured with effective conservation measures are in place.</w:t>
      </w:r>
      <w:bookmarkEnd w:id="2"/>
    </w:p>
    <w:p w:rsidR="00D12B8B" w:rsidRPr="00106CED" w:rsidRDefault="00D12B8B" w:rsidP="00106CED">
      <w:pPr>
        <w:shd w:val="clear" w:color="auto" w:fill="FFFFFF"/>
        <w:spacing w:after="0" w:line="240" w:lineRule="auto"/>
        <w:rPr>
          <w:rFonts w:ascii="Times New Roman" w:eastAsia="Times New Roman" w:hAnsi="Times New Roman" w:cs="Times New Roman"/>
          <w:color w:val="BFBFBF" w:themeColor="background1" w:themeShade="BF"/>
          <w:sz w:val="24"/>
          <w:szCs w:val="24"/>
        </w:rPr>
      </w:pPr>
      <w:bookmarkStart w:id="3" w:name="_Hlk521905858"/>
      <w:r w:rsidRPr="00106CED">
        <w:rPr>
          <w:rFonts w:ascii="Times New Roman" w:eastAsia="Times New Roman" w:hAnsi="Times New Roman" w:cs="Times New Roman"/>
          <w:color w:val="BFBFBF" w:themeColor="background1" w:themeShade="BF"/>
          <w:sz w:val="24"/>
          <w:szCs w:val="24"/>
          <w:shd w:val="clear" w:color="auto" w:fill="00FF00"/>
        </w:rPr>
        <w:t>The Biodiversity Fund, however, will not cover salaries and entitlements of community partners and management committees nor support the preparation and application process of community groups to be a registered Integrated Land Group</w:t>
      </w:r>
      <w:bookmarkEnd w:id="3"/>
      <w:r w:rsidRPr="00106CED">
        <w:rPr>
          <w:rFonts w:ascii="Times New Roman" w:eastAsia="Times New Roman" w:hAnsi="Times New Roman" w:cs="Times New Roman"/>
          <w:color w:val="BFBFBF" w:themeColor="background1" w:themeShade="BF"/>
          <w:sz w:val="24"/>
          <w:szCs w:val="24"/>
        </w:rPr>
        <w:t>.</w:t>
      </w:r>
    </w:p>
    <w:p w:rsidR="00D12B8B" w:rsidRPr="00106CED" w:rsidRDefault="00D12B8B" w:rsidP="00106CED">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106CED">
        <w:rPr>
          <w:rFonts w:ascii="Times New Roman" w:eastAsia="Times New Roman" w:hAnsi="Times New Roman" w:cs="Times New Roman"/>
          <w:color w:val="BFBFBF" w:themeColor="background1" w:themeShade="BF"/>
          <w:sz w:val="24"/>
          <w:szCs w:val="24"/>
          <w:lang w:val="en-ZA"/>
        </w:rPr>
        <w:t> </w:t>
      </w:r>
    </w:p>
    <w:p w:rsidR="00D12B8B" w:rsidRPr="00106CED" w:rsidRDefault="00D12B8B" w:rsidP="00106CED">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106CED">
        <w:rPr>
          <w:rFonts w:ascii="Times New Roman" w:eastAsia="Times New Roman" w:hAnsi="Times New Roman" w:cs="Times New Roman"/>
          <w:color w:val="BFBFBF" w:themeColor="background1" w:themeShade="BF"/>
          <w:sz w:val="24"/>
          <w:szCs w:val="24"/>
          <w:shd w:val="clear" w:color="auto" w:fill="00FF00"/>
          <w:lang w:val="en-ZA"/>
        </w:rPr>
        <w:t>These aspects shall be defined in detail in the Fund’s</w:t>
      </w:r>
      <w:r w:rsidRPr="00106CED">
        <w:rPr>
          <w:rFonts w:ascii="Times New Roman" w:eastAsia="Times New Roman" w:hAnsi="Times New Roman" w:cs="Times New Roman"/>
          <w:color w:val="BFBFBF" w:themeColor="background1" w:themeShade="BF"/>
          <w:sz w:val="24"/>
          <w:szCs w:val="24"/>
          <w:lang w:val="en-ZA"/>
        </w:rPr>
        <w:t> </w:t>
      </w:r>
      <w:r w:rsidRPr="00106CED">
        <w:rPr>
          <w:rFonts w:ascii="Times New Roman" w:eastAsia="Times New Roman" w:hAnsi="Times New Roman" w:cs="Times New Roman"/>
          <w:color w:val="BFBFBF" w:themeColor="background1" w:themeShade="BF"/>
          <w:sz w:val="24"/>
          <w:szCs w:val="24"/>
          <w:shd w:val="clear" w:color="auto" w:fill="00FF00"/>
          <w:lang w:val="en-ZA"/>
        </w:rPr>
        <w:t>Strategic Plan and Operational Manual which will be developed in inclusive and participatory ways and approved by the Steering Committee.</w:t>
      </w:r>
    </w:p>
    <w:p w:rsidR="00D12B8B" w:rsidRPr="00106CED" w:rsidRDefault="00D12B8B" w:rsidP="00106CED">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106CED">
        <w:rPr>
          <w:rFonts w:ascii="Times New Roman" w:eastAsia="Times New Roman" w:hAnsi="Times New Roman" w:cs="Times New Roman"/>
          <w:color w:val="BFBFBF" w:themeColor="background1" w:themeShade="BF"/>
          <w:sz w:val="24"/>
          <w:szCs w:val="24"/>
        </w:rPr>
        <w:t>New para has been inserted [101 (f), p.35].</w:t>
      </w:r>
    </w:p>
    <w:p w:rsidR="00D12B8B" w:rsidRPr="00106CED" w:rsidRDefault="00D12B8B" w:rsidP="00106CED">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106CED">
        <w:rPr>
          <w:rFonts w:ascii="Times New Roman" w:eastAsia="Times New Roman" w:hAnsi="Times New Roman" w:cs="Times New Roman"/>
          <w:color w:val="BFBFBF" w:themeColor="background1" w:themeShade="BF"/>
          <w:sz w:val="24"/>
          <w:szCs w:val="24"/>
        </w:rPr>
        <w:t> </w:t>
      </w:r>
    </w:p>
    <w:p w:rsidR="00D12B8B" w:rsidRPr="00D12B8B" w:rsidRDefault="00D12B8B" w:rsidP="00106CED">
      <w:pPr>
        <w:shd w:val="clear" w:color="auto" w:fill="FFFFFF"/>
        <w:spacing w:after="0" w:line="240" w:lineRule="auto"/>
        <w:rPr>
          <w:rFonts w:ascii="Times New Roman" w:eastAsia="Times New Roman" w:hAnsi="Times New Roman" w:cs="Times New Roman"/>
          <w:color w:val="000000"/>
          <w:sz w:val="24"/>
          <w:szCs w:val="24"/>
        </w:rPr>
      </w:pPr>
      <w:r w:rsidRPr="00106CED">
        <w:rPr>
          <w:rFonts w:ascii="Times New Roman" w:eastAsia="Times New Roman" w:hAnsi="Times New Roman" w:cs="Times New Roman"/>
          <w:color w:val="BFBFBF" w:themeColor="background1" w:themeShade="BF"/>
          <w:sz w:val="24"/>
          <w:szCs w:val="24"/>
          <w:shd w:val="clear" w:color="auto" w:fill="FFFFFF"/>
          <w:lang w:val="en-ZA"/>
        </w:rPr>
        <w:t>Please refer to 59 (p. 21) and para 130 – Operational manual (p. 40) of the UNDP Pro Doc.</w:t>
      </w:r>
      <w:r w:rsidRPr="00D12B8B">
        <w:rPr>
          <w:rFonts w:ascii="Times New Roman" w:eastAsia="Times New Roman" w:hAnsi="Times New Roman" w:cs="Times New Roman"/>
          <w:color w:val="000000"/>
          <w:sz w:val="20"/>
          <w:szCs w:val="20"/>
          <w:lang w:val="en-ZA"/>
        </w:rPr>
        <w:br/>
      </w:r>
    </w:p>
    <w:p w:rsidR="00D12B8B" w:rsidRPr="00106CED" w:rsidRDefault="00D12B8B" w:rsidP="00106CED">
      <w:pPr>
        <w:shd w:val="clear" w:color="auto" w:fill="FFFFFF"/>
        <w:spacing w:after="0" w:line="240" w:lineRule="auto"/>
        <w:rPr>
          <w:rFonts w:ascii="Times New Roman" w:eastAsia="Times New Roman" w:hAnsi="Times New Roman" w:cs="Times New Roman"/>
          <w:color w:val="000000"/>
          <w:sz w:val="24"/>
          <w:szCs w:val="24"/>
        </w:rPr>
      </w:pPr>
      <w:r w:rsidRPr="00106CED">
        <w:rPr>
          <w:rFonts w:ascii="Times New Roman" w:eastAsia="Times New Roman" w:hAnsi="Times New Roman" w:cs="Times New Roman"/>
          <w:color w:val="000000"/>
          <w:sz w:val="24"/>
          <w:szCs w:val="24"/>
          <w:shd w:val="clear" w:color="auto" w:fill="FFFFFF"/>
          <w:lang w:val="en-ZA"/>
        </w:rPr>
        <w:t>iv) We understand that output 2.2 will have impacts on output 3.1. If that is the case, it would be interesting to make the link more explicit.</w:t>
      </w:r>
      <w:r w:rsidRPr="00106CED">
        <w:rPr>
          <w:rFonts w:ascii="Times New Roman" w:eastAsia="Times New Roman" w:hAnsi="Times New Roman" w:cs="Times New Roman"/>
          <w:color w:val="000000"/>
          <w:sz w:val="24"/>
          <w:szCs w:val="24"/>
          <w:lang w:val="en-ZA"/>
        </w:rPr>
        <w:br/>
      </w:r>
    </w:p>
    <w:p w:rsidR="00D12B8B" w:rsidRPr="00106CED" w:rsidRDefault="00D12B8B" w:rsidP="00106CED">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106CED">
        <w:rPr>
          <w:rFonts w:ascii="Times New Roman" w:eastAsia="Times New Roman" w:hAnsi="Times New Roman" w:cs="Times New Roman"/>
          <w:b/>
          <w:bCs/>
          <w:color w:val="BFBFBF" w:themeColor="background1" w:themeShade="BF"/>
          <w:sz w:val="24"/>
          <w:szCs w:val="24"/>
          <w:u w:val="single"/>
          <w:lang w:val="en-ZA"/>
        </w:rPr>
        <w:t>UNDP, 14 August 2018</w:t>
      </w:r>
    </w:p>
    <w:p w:rsidR="00D12B8B" w:rsidRPr="00106CED" w:rsidRDefault="00D12B8B" w:rsidP="00106CED">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106CED">
        <w:rPr>
          <w:rFonts w:ascii="Times New Roman" w:eastAsia="Times New Roman" w:hAnsi="Times New Roman" w:cs="Times New Roman"/>
          <w:color w:val="BFBFBF" w:themeColor="background1" w:themeShade="BF"/>
          <w:sz w:val="24"/>
          <w:szCs w:val="24"/>
          <w:lang w:val="en-ZA"/>
        </w:rPr>
        <w:lastRenderedPageBreak/>
        <w:t>Text has been added to make the linkage more explicit.</w:t>
      </w:r>
    </w:p>
    <w:p w:rsidR="00D12B8B" w:rsidRPr="00106CED" w:rsidRDefault="00D12B8B" w:rsidP="00106CED">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106CED">
        <w:rPr>
          <w:rFonts w:ascii="Times New Roman" w:eastAsia="Times New Roman" w:hAnsi="Times New Roman" w:cs="Times New Roman"/>
          <w:color w:val="BFBFBF" w:themeColor="background1" w:themeShade="BF"/>
          <w:sz w:val="24"/>
          <w:szCs w:val="24"/>
          <w:lang w:val="en-ZA"/>
        </w:rPr>
        <w:t>Please refer to paras 146 and 147 of the UNDP Project Document [</w:t>
      </w:r>
      <w:r w:rsidRPr="00106CED">
        <w:rPr>
          <w:rFonts w:ascii="Times New Roman" w:eastAsia="Times New Roman" w:hAnsi="Times New Roman" w:cs="Times New Roman"/>
          <w:i/>
          <w:iCs/>
          <w:color w:val="BFBFBF" w:themeColor="background1" w:themeShade="BF"/>
          <w:sz w:val="24"/>
          <w:szCs w:val="24"/>
          <w:lang w:val="en-ZA"/>
        </w:rPr>
        <w:t>pp. 43-44</w:t>
      </w:r>
      <w:r w:rsidRPr="00106CED">
        <w:rPr>
          <w:rFonts w:ascii="Times New Roman" w:eastAsia="Times New Roman" w:hAnsi="Times New Roman" w:cs="Times New Roman"/>
          <w:color w:val="BFBFBF" w:themeColor="background1" w:themeShade="BF"/>
          <w:sz w:val="24"/>
          <w:szCs w:val="24"/>
          <w:lang w:val="en-ZA"/>
        </w:rPr>
        <w:t>]</w:t>
      </w:r>
    </w:p>
    <w:p w:rsidR="00D12B8B" w:rsidRPr="00D12B8B" w:rsidRDefault="00D12B8B" w:rsidP="00106CED">
      <w:pPr>
        <w:shd w:val="clear" w:color="auto" w:fill="FFFFFF"/>
        <w:spacing w:after="0" w:line="240" w:lineRule="auto"/>
        <w:rPr>
          <w:rFonts w:ascii="Times New Roman" w:eastAsia="Times New Roman" w:hAnsi="Times New Roman" w:cs="Times New Roman"/>
          <w:b/>
          <w:bCs/>
          <w:sz w:val="30"/>
          <w:szCs w:val="30"/>
        </w:rPr>
      </w:pPr>
      <w:r w:rsidRPr="00D12B8B">
        <w:rPr>
          <w:rFonts w:ascii="Times New Roman" w:eastAsia="Times New Roman" w:hAnsi="Times New Roman" w:cs="Times New Roman"/>
          <w:color w:val="000000"/>
          <w:sz w:val="20"/>
          <w:szCs w:val="20"/>
          <w:lang w:val="en-ZA"/>
        </w:rPr>
        <w:br/>
      </w:r>
      <w:r w:rsidRPr="00D12B8B">
        <w:rPr>
          <w:rFonts w:ascii="Times New Roman" w:eastAsia="Times New Roman" w:hAnsi="Times New Roman" w:cs="Times New Roman"/>
          <w:b/>
          <w:bCs/>
          <w:sz w:val="30"/>
          <w:szCs w:val="30"/>
        </w:rPr>
        <w:t>3. Is the financing adequate and does the project demonstrate a cost-effective approach to meet the project objective?</w:t>
      </w:r>
    </w:p>
    <w:p w:rsidR="00D12B8B" w:rsidRPr="00D12B8B" w:rsidRDefault="00D12B8B" w:rsidP="00D12B8B">
      <w:pPr>
        <w:shd w:val="clear" w:color="auto" w:fill="FCFCFC"/>
        <w:spacing w:after="0"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Secretariat Comment at CEO Endorsement</w:t>
      </w:r>
    </w:p>
    <w:p w:rsidR="00D12B8B" w:rsidRPr="00D12B8B" w:rsidRDefault="00D12B8B" w:rsidP="00D12B8B">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2018-05-11 - The financing seems adequate for the setting up of Trust Fund. For the co-financing, please refer to our comments below. If our comments were to be confirmed on co-financing, this would mean that most of the co-financing is planned to be in-kind, leaving few additional resources to increase the foreseen Fund. - Please demonstrate a cost-effective approach to meet the project objective.</w:t>
      </w:r>
    </w:p>
    <w:p w:rsidR="00D12B8B" w:rsidRPr="00D12B8B" w:rsidRDefault="00D12B8B" w:rsidP="00D12B8B">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1/29/2019</w:t>
      </w:r>
    </w:p>
    <w:p w:rsidR="00D12B8B" w:rsidRPr="00D12B8B" w:rsidRDefault="00D12B8B" w:rsidP="00D12B8B">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Yes. However, please note the importance of a sustainability plan for the BF as part of cost-effectiveness.</w:t>
      </w:r>
    </w:p>
    <w:p w:rsidR="00D12B8B" w:rsidRPr="00D12B8B" w:rsidRDefault="00D12B8B" w:rsidP="00D12B8B">
      <w:pPr>
        <w:shd w:val="clear" w:color="auto" w:fill="FCFCFC"/>
        <w:spacing w:after="0" w:line="240" w:lineRule="auto"/>
        <w:rPr>
          <w:rFonts w:ascii="Times New Roman" w:eastAsia="Times New Roman" w:hAnsi="Times New Roman" w:cs="Times New Roman"/>
          <w:sz w:val="24"/>
          <w:szCs w:val="24"/>
        </w:rPr>
      </w:pPr>
    </w:p>
    <w:p w:rsidR="00D12B8B" w:rsidRPr="00106CED" w:rsidRDefault="00D12B8B" w:rsidP="00106CED">
      <w:pPr>
        <w:shd w:val="clear" w:color="auto" w:fill="FCFCFC"/>
        <w:spacing w:after="0"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Response to Secretariat comments</w:t>
      </w:r>
    </w:p>
    <w:p w:rsidR="00D12B8B" w:rsidRPr="00106CED" w:rsidRDefault="00D12B8B" w:rsidP="00D12B8B">
      <w:pPr>
        <w:shd w:val="clear" w:color="auto" w:fill="F5F5F5"/>
        <w:spacing w:after="0" w:line="240" w:lineRule="auto"/>
        <w:textAlignment w:val="center"/>
        <w:rPr>
          <w:rFonts w:ascii="Times New Roman" w:eastAsia="Times New Roman" w:hAnsi="Times New Roman" w:cs="Times New Roman"/>
          <w:color w:val="A6A6A6" w:themeColor="background1" w:themeShade="A6"/>
          <w:sz w:val="24"/>
          <w:szCs w:val="24"/>
        </w:rPr>
      </w:pPr>
      <w:r w:rsidRPr="00106CED">
        <w:rPr>
          <w:rFonts w:ascii="Times New Roman" w:eastAsia="Times New Roman" w:hAnsi="Times New Roman" w:cs="Times New Roman"/>
          <w:b/>
          <w:bCs/>
          <w:color w:val="A6A6A6" w:themeColor="background1" w:themeShade="A6"/>
          <w:sz w:val="24"/>
          <w:szCs w:val="24"/>
          <w:u w:val="single"/>
        </w:rPr>
        <w:t>UNDP, Jan 29, 2019:</w:t>
      </w:r>
    </w:p>
    <w:p w:rsidR="00D12B8B" w:rsidRPr="00106CED" w:rsidRDefault="00D12B8B" w:rsidP="00D12B8B">
      <w:pPr>
        <w:shd w:val="clear" w:color="auto" w:fill="F5F5F5"/>
        <w:spacing w:after="0" w:line="240" w:lineRule="auto"/>
        <w:textAlignment w:val="center"/>
        <w:rPr>
          <w:rFonts w:ascii="Times New Roman" w:eastAsia="Times New Roman" w:hAnsi="Times New Roman" w:cs="Times New Roman"/>
          <w:color w:val="A6A6A6" w:themeColor="background1" w:themeShade="A6"/>
          <w:sz w:val="24"/>
          <w:szCs w:val="24"/>
        </w:rPr>
      </w:pPr>
      <w:r w:rsidRPr="00106CED">
        <w:rPr>
          <w:rFonts w:ascii="Times New Roman" w:eastAsia="Times New Roman" w:hAnsi="Times New Roman" w:cs="Times New Roman"/>
          <w:color w:val="A6A6A6" w:themeColor="background1" w:themeShade="A6"/>
          <w:sz w:val="24"/>
          <w:szCs w:val="24"/>
        </w:rPr>
        <w:t>We fully take note of the sustainability plan for BF which has been responded under sl. 1</w:t>
      </w:r>
    </w:p>
    <w:p w:rsidR="00D12B8B" w:rsidRPr="00106CED" w:rsidRDefault="00D12B8B" w:rsidP="00D12B8B">
      <w:pPr>
        <w:shd w:val="clear" w:color="auto" w:fill="F5F5F5"/>
        <w:spacing w:after="0" w:line="240" w:lineRule="auto"/>
        <w:textAlignment w:val="center"/>
        <w:rPr>
          <w:rFonts w:ascii="Times New Roman" w:eastAsia="Times New Roman" w:hAnsi="Times New Roman" w:cs="Times New Roman"/>
          <w:color w:val="A6A6A6" w:themeColor="background1" w:themeShade="A6"/>
          <w:sz w:val="24"/>
          <w:szCs w:val="24"/>
        </w:rPr>
      </w:pPr>
      <w:r w:rsidRPr="00106CED">
        <w:rPr>
          <w:rFonts w:ascii="Times New Roman" w:eastAsia="Times New Roman" w:hAnsi="Times New Roman" w:cs="Times New Roman"/>
          <w:color w:val="A6A6A6" w:themeColor="background1" w:themeShade="A6"/>
          <w:sz w:val="24"/>
          <w:szCs w:val="24"/>
        </w:rPr>
        <w:t> </w:t>
      </w:r>
    </w:p>
    <w:p w:rsidR="00D12B8B" w:rsidRPr="00106CED" w:rsidRDefault="00D12B8B" w:rsidP="00D904AA">
      <w:pPr>
        <w:shd w:val="clear" w:color="auto" w:fill="FFFFFF"/>
        <w:spacing w:after="0" w:line="240" w:lineRule="auto"/>
        <w:rPr>
          <w:rFonts w:ascii="Times New Roman" w:eastAsia="Times New Roman" w:hAnsi="Times New Roman" w:cs="Times New Roman"/>
          <w:color w:val="000000"/>
          <w:sz w:val="24"/>
          <w:szCs w:val="24"/>
        </w:rPr>
      </w:pPr>
      <w:r w:rsidRPr="00D12B8B">
        <w:rPr>
          <w:rFonts w:ascii="Arial" w:eastAsia="Times New Roman" w:hAnsi="Arial" w:cs="Arial"/>
          <w:color w:val="000000"/>
          <w:sz w:val="24"/>
          <w:szCs w:val="24"/>
        </w:rPr>
        <w:br/>
      </w:r>
      <w:r w:rsidRPr="00106CED">
        <w:rPr>
          <w:rFonts w:ascii="Times New Roman" w:eastAsia="Times New Roman" w:hAnsi="Times New Roman" w:cs="Times New Roman"/>
          <w:color w:val="000000"/>
          <w:sz w:val="24"/>
          <w:szCs w:val="24"/>
        </w:rPr>
        <w:t>3. Is the financing adequate and does the project demonstrate a cost-effective approach to meet the project objective?</w:t>
      </w:r>
    </w:p>
    <w:p w:rsidR="00D904AA" w:rsidRDefault="00D904AA" w:rsidP="00D904AA">
      <w:pPr>
        <w:shd w:val="clear" w:color="auto" w:fill="FFFFFF"/>
        <w:spacing w:after="0" w:line="240" w:lineRule="auto"/>
        <w:rPr>
          <w:rFonts w:ascii="Times New Roman" w:eastAsia="Times New Roman" w:hAnsi="Times New Roman" w:cs="Times New Roman"/>
          <w:color w:val="000000"/>
          <w:sz w:val="24"/>
          <w:szCs w:val="24"/>
        </w:rPr>
      </w:pPr>
    </w:p>
    <w:p w:rsidR="00D12B8B" w:rsidRPr="00106CED" w:rsidRDefault="00D12B8B" w:rsidP="00D904AA">
      <w:pPr>
        <w:shd w:val="clear" w:color="auto" w:fill="FFFFFF"/>
        <w:spacing w:after="0" w:line="240" w:lineRule="auto"/>
        <w:rPr>
          <w:rFonts w:ascii="Times New Roman" w:eastAsia="Times New Roman" w:hAnsi="Times New Roman" w:cs="Times New Roman"/>
          <w:color w:val="000000"/>
          <w:sz w:val="24"/>
          <w:szCs w:val="24"/>
        </w:rPr>
      </w:pPr>
      <w:r w:rsidRPr="00106CED">
        <w:rPr>
          <w:rFonts w:ascii="Times New Roman" w:eastAsia="Times New Roman" w:hAnsi="Times New Roman" w:cs="Times New Roman"/>
          <w:color w:val="000000"/>
          <w:sz w:val="24"/>
          <w:szCs w:val="24"/>
        </w:rPr>
        <w:t>11.05.2018:</w:t>
      </w:r>
    </w:p>
    <w:p w:rsidR="00D12B8B" w:rsidRPr="00106CED" w:rsidRDefault="00D12B8B" w:rsidP="00D904AA">
      <w:pPr>
        <w:shd w:val="clear" w:color="auto" w:fill="FFFFFF"/>
        <w:spacing w:after="0" w:line="240" w:lineRule="auto"/>
        <w:rPr>
          <w:rFonts w:ascii="Times New Roman" w:eastAsia="Times New Roman" w:hAnsi="Times New Roman" w:cs="Times New Roman"/>
          <w:color w:val="000000"/>
          <w:sz w:val="24"/>
          <w:szCs w:val="24"/>
        </w:rPr>
      </w:pPr>
      <w:r w:rsidRPr="00106CED">
        <w:rPr>
          <w:rFonts w:ascii="Times New Roman" w:eastAsia="Times New Roman" w:hAnsi="Times New Roman" w:cs="Times New Roman"/>
          <w:color w:val="000000"/>
          <w:sz w:val="24"/>
          <w:szCs w:val="24"/>
        </w:rPr>
        <w:t>The financing seems adequate for the setting up of Trust Fund. For the co-financing, please refer to our comments below. If our comments were to be confirmed on co-financing, this would mean that most of the co-financing is planned to be in-kind, leaving few additional resources to increase the foreseen Fund.</w:t>
      </w:r>
    </w:p>
    <w:p w:rsidR="00D12B8B" w:rsidRPr="00106CED" w:rsidRDefault="00D12B8B" w:rsidP="00D904AA">
      <w:pPr>
        <w:shd w:val="clear" w:color="auto" w:fill="FFFFFF"/>
        <w:spacing w:after="0" w:line="240" w:lineRule="auto"/>
        <w:rPr>
          <w:rFonts w:ascii="Times New Roman" w:eastAsia="Times New Roman" w:hAnsi="Times New Roman" w:cs="Times New Roman"/>
          <w:color w:val="000000"/>
          <w:sz w:val="24"/>
          <w:szCs w:val="24"/>
        </w:rPr>
      </w:pPr>
      <w:r w:rsidRPr="00106CED">
        <w:rPr>
          <w:rFonts w:ascii="Times New Roman" w:eastAsia="Times New Roman" w:hAnsi="Times New Roman" w:cs="Times New Roman"/>
          <w:color w:val="000000"/>
          <w:sz w:val="24"/>
          <w:szCs w:val="24"/>
        </w:rPr>
        <w:t> </w:t>
      </w:r>
    </w:p>
    <w:p w:rsidR="00D12B8B" w:rsidRPr="00106CED" w:rsidRDefault="00D12B8B" w:rsidP="00D904AA">
      <w:pPr>
        <w:shd w:val="clear" w:color="auto" w:fill="FFFFFF"/>
        <w:spacing w:after="0" w:line="240" w:lineRule="auto"/>
        <w:rPr>
          <w:rFonts w:ascii="Times New Roman" w:eastAsia="Times New Roman" w:hAnsi="Times New Roman" w:cs="Times New Roman"/>
          <w:color w:val="000000"/>
          <w:sz w:val="24"/>
          <w:szCs w:val="24"/>
        </w:rPr>
      </w:pPr>
      <w:r w:rsidRPr="00106CED">
        <w:rPr>
          <w:rFonts w:ascii="Times New Roman" w:eastAsia="Times New Roman" w:hAnsi="Times New Roman" w:cs="Times New Roman"/>
          <w:color w:val="000000"/>
          <w:sz w:val="24"/>
          <w:szCs w:val="24"/>
        </w:rPr>
        <w:t>Please demonstrate a cost-effective approach to meet the project objective.</w:t>
      </w:r>
    </w:p>
    <w:p w:rsidR="00D12B8B" w:rsidRPr="00D904AA" w:rsidRDefault="00D12B8B" w:rsidP="00D904AA">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D904AA">
        <w:rPr>
          <w:rFonts w:ascii="Times New Roman" w:eastAsia="Times New Roman" w:hAnsi="Times New Roman" w:cs="Times New Roman"/>
          <w:b/>
          <w:bCs/>
          <w:color w:val="BFBFBF" w:themeColor="background1" w:themeShade="BF"/>
          <w:sz w:val="24"/>
          <w:szCs w:val="24"/>
          <w:u w:val="single"/>
        </w:rPr>
        <w:t>UNDP, 14 August 2018</w:t>
      </w:r>
    </w:p>
    <w:p w:rsidR="00D12B8B" w:rsidRPr="00D904AA" w:rsidRDefault="00D12B8B" w:rsidP="00D904AA">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D904AA">
        <w:rPr>
          <w:rFonts w:ascii="Times New Roman" w:eastAsia="Times New Roman" w:hAnsi="Times New Roman" w:cs="Times New Roman"/>
          <w:color w:val="BFBFBF" w:themeColor="background1" w:themeShade="BF"/>
          <w:sz w:val="24"/>
          <w:szCs w:val="24"/>
        </w:rPr>
        <w:t xml:space="preserve">UNDP will work with Government to develop a resource mobilization plan to support revenue raising efforts during the initial two to three years of the </w:t>
      </w:r>
      <w:proofErr w:type="gramStart"/>
      <w:r w:rsidRPr="00D904AA">
        <w:rPr>
          <w:rFonts w:ascii="Times New Roman" w:eastAsia="Times New Roman" w:hAnsi="Times New Roman" w:cs="Times New Roman"/>
          <w:color w:val="BFBFBF" w:themeColor="background1" w:themeShade="BF"/>
          <w:sz w:val="24"/>
          <w:szCs w:val="24"/>
        </w:rPr>
        <w:t>funds</w:t>
      </w:r>
      <w:proofErr w:type="gramEnd"/>
      <w:r w:rsidRPr="00D904AA">
        <w:rPr>
          <w:rFonts w:ascii="Times New Roman" w:eastAsia="Times New Roman" w:hAnsi="Times New Roman" w:cs="Times New Roman"/>
          <w:color w:val="BFBFBF" w:themeColor="background1" w:themeShade="BF"/>
          <w:sz w:val="24"/>
          <w:szCs w:val="24"/>
        </w:rPr>
        <w:t xml:space="preserve"> life. To note, in addition to this, under proposed legislation scheduled for Parliamentary consideration later in 2018, the Government of PNG will look to raise revenues from a range of regulatory measures. UNDP CO has been advised that a portion of these revenues will be directed to the Fund.</w:t>
      </w:r>
    </w:p>
    <w:p w:rsidR="00D12B8B" w:rsidRPr="00D904AA" w:rsidRDefault="00D12B8B" w:rsidP="00D904AA">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D904AA">
        <w:rPr>
          <w:rFonts w:ascii="Times New Roman" w:eastAsia="Times New Roman" w:hAnsi="Times New Roman" w:cs="Times New Roman"/>
          <w:color w:val="BFBFBF" w:themeColor="background1" w:themeShade="BF"/>
          <w:sz w:val="24"/>
          <w:szCs w:val="24"/>
        </w:rPr>
        <w:t> </w:t>
      </w:r>
    </w:p>
    <w:p w:rsidR="00D12B8B" w:rsidRPr="00D904AA" w:rsidRDefault="00D12B8B" w:rsidP="00D904AA">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D904AA">
        <w:rPr>
          <w:rFonts w:ascii="Times New Roman" w:eastAsia="Times New Roman" w:hAnsi="Times New Roman" w:cs="Times New Roman"/>
          <w:color w:val="BFBFBF" w:themeColor="background1" w:themeShade="BF"/>
          <w:sz w:val="24"/>
          <w:szCs w:val="24"/>
          <w:lang w:val="en-ZA"/>
        </w:rPr>
        <w:t>It is expected that the fund mobilization process that will be developed and implemented under Output 2.3 will leverage significant amounts of capital for the Biodiversity Fund.</w:t>
      </w:r>
    </w:p>
    <w:p w:rsidR="00D12B8B" w:rsidRPr="00D904AA" w:rsidRDefault="00D12B8B" w:rsidP="00D904AA">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D904AA">
        <w:rPr>
          <w:rFonts w:ascii="Times New Roman" w:eastAsia="Times New Roman" w:hAnsi="Times New Roman" w:cs="Times New Roman"/>
          <w:color w:val="BFBFBF" w:themeColor="background1" w:themeShade="BF"/>
          <w:sz w:val="24"/>
          <w:szCs w:val="24"/>
          <w:lang w:val="en-ZA"/>
        </w:rPr>
        <w:br/>
      </w:r>
      <w:r w:rsidRPr="00D904AA">
        <w:rPr>
          <w:rFonts w:ascii="Times New Roman" w:eastAsia="Times New Roman" w:hAnsi="Times New Roman" w:cs="Times New Roman"/>
          <w:color w:val="BFBFBF" w:themeColor="background1" w:themeShade="BF"/>
          <w:sz w:val="24"/>
          <w:szCs w:val="24"/>
        </w:rPr>
        <w:br/>
      </w:r>
    </w:p>
    <w:p w:rsidR="00D12B8B" w:rsidRPr="00D12B8B" w:rsidRDefault="00D12B8B" w:rsidP="00D12B8B">
      <w:pPr>
        <w:shd w:val="clear" w:color="auto" w:fill="FFFFFF"/>
        <w:spacing w:after="0" w:line="240" w:lineRule="auto"/>
        <w:rPr>
          <w:rFonts w:ascii="Times New Roman" w:eastAsia="Times New Roman" w:hAnsi="Times New Roman" w:cs="Times New Roman"/>
          <w:b/>
          <w:bCs/>
          <w:sz w:val="30"/>
          <w:szCs w:val="30"/>
        </w:rPr>
      </w:pPr>
      <w:r w:rsidRPr="00D12B8B">
        <w:rPr>
          <w:rFonts w:ascii="Times New Roman" w:eastAsia="Times New Roman" w:hAnsi="Times New Roman" w:cs="Times New Roman"/>
          <w:b/>
          <w:bCs/>
          <w:sz w:val="30"/>
          <w:szCs w:val="30"/>
        </w:rPr>
        <w:lastRenderedPageBreak/>
        <w:t xml:space="preserve">4. Does the project </w:t>
      </w:r>
      <w:proofErr w:type="gramStart"/>
      <w:r w:rsidRPr="00D12B8B">
        <w:rPr>
          <w:rFonts w:ascii="Times New Roman" w:eastAsia="Times New Roman" w:hAnsi="Times New Roman" w:cs="Times New Roman"/>
          <w:b/>
          <w:bCs/>
          <w:sz w:val="30"/>
          <w:szCs w:val="30"/>
        </w:rPr>
        <w:t>take into account</w:t>
      </w:r>
      <w:proofErr w:type="gramEnd"/>
      <w:r w:rsidRPr="00D12B8B">
        <w:rPr>
          <w:rFonts w:ascii="Times New Roman" w:eastAsia="Times New Roman" w:hAnsi="Times New Roman" w:cs="Times New Roman"/>
          <w:b/>
          <w:bCs/>
          <w:sz w:val="30"/>
          <w:szCs w:val="30"/>
        </w:rPr>
        <w:t xml:space="preserve"> potential major risks, including the consequences of climate change, and describes sufficient risk response measures? (e.g., measures to enhance climate resilience)</w:t>
      </w:r>
    </w:p>
    <w:p w:rsidR="00D12B8B" w:rsidRPr="00D12B8B" w:rsidRDefault="00D12B8B" w:rsidP="00D12B8B">
      <w:pPr>
        <w:shd w:val="clear" w:color="auto" w:fill="FFFFFF"/>
        <w:spacing w:after="0"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Secretariat Comment at CEO Endorsement</w:t>
      </w:r>
    </w:p>
    <w:p w:rsidR="00D12B8B" w:rsidRPr="00D12B8B" w:rsidRDefault="00D12B8B" w:rsidP="00D12B8B">
      <w:pPr>
        <w:shd w:val="clear" w:color="auto" w:fill="EEEEEE"/>
        <w:spacing w:after="0"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2018-05-11 - Yes.</w:t>
      </w:r>
    </w:p>
    <w:p w:rsidR="00D12B8B" w:rsidRPr="00D12B8B" w:rsidRDefault="00D12B8B" w:rsidP="00D12B8B">
      <w:pPr>
        <w:shd w:val="clear" w:color="auto" w:fill="FFFFFF"/>
        <w:spacing w:after="0" w:line="240" w:lineRule="auto"/>
        <w:rPr>
          <w:rFonts w:ascii="Times New Roman" w:eastAsia="Times New Roman" w:hAnsi="Times New Roman" w:cs="Times New Roman"/>
          <w:sz w:val="24"/>
          <w:szCs w:val="24"/>
        </w:rPr>
      </w:pPr>
    </w:p>
    <w:p w:rsidR="00D12B8B" w:rsidRPr="00D12B8B" w:rsidRDefault="00D12B8B" w:rsidP="00D12B8B">
      <w:pPr>
        <w:shd w:val="clear" w:color="auto" w:fill="FFFFFF"/>
        <w:spacing w:after="0"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Response to Secretariat comments</w:t>
      </w:r>
    </w:p>
    <w:p w:rsidR="00D12B8B" w:rsidRDefault="00D12B8B" w:rsidP="00D904AA">
      <w:pPr>
        <w:shd w:val="clear" w:color="auto" w:fill="F5F5F5"/>
        <w:spacing w:after="0" w:line="240" w:lineRule="auto"/>
        <w:textAlignment w:val="center"/>
        <w:rPr>
          <w:rFonts w:ascii="Times New Roman" w:eastAsia="Times New Roman" w:hAnsi="Times New Roman" w:cs="Times New Roman"/>
          <w:color w:val="333333"/>
          <w:sz w:val="24"/>
          <w:szCs w:val="24"/>
        </w:rPr>
      </w:pPr>
      <w:r w:rsidRPr="00D12B8B">
        <w:rPr>
          <w:rFonts w:ascii="Times New Roman" w:eastAsia="Times New Roman" w:hAnsi="Times New Roman" w:cs="Times New Roman"/>
          <w:color w:val="333333"/>
          <w:sz w:val="24"/>
          <w:szCs w:val="24"/>
        </w:rPr>
        <w:t> </w:t>
      </w:r>
    </w:p>
    <w:p w:rsidR="00D904AA" w:rsidRPr="00D12B8B" w:rsidRDefault="00D904AA" w:rsidP="00D904AA">
      <w:pPr>
        <w:shd w:val="clear" w:color="auto" w:fill="F5F5F5"/>
        <w:spacing w:after="0" w:line="240" w:lineRule="auto"/>
        <w:textAlignment w:val="center"/>
        <w:rPr>
          <w:rFonts w:ascii="Times New Roman" w:eastAsia="Times New Roman" w:hAnsi="Times New Roman" w:cs="Times New Roman"/>
          <w:color w:val="333333"/>
          <w:sz w:val="24"/>
          <w:szCs w:val="24"/>
        </w:rPr>
      </w:pPr>
    </w:p>
    <w:p w:rsidR="00D12B8B" w:rsidRPr="00D12B8B" w:rsidRDefault="00D12B8B" w:rsidP="00D12B8B">
      <w:pPr>
        <w:shd w:val="clear" w:color="auto" w:fill="FCFCFC"/>
        <w:spacing w:after="0" w:line="240" w:lineRule="auto"/>
        <w:rPr>
          <w:rFonts w:ascii="Times New Roman" w:eastAsia="Times New Roman" w:hAnsi="Times New Roman" w:cs="Times New Roman"/>
          <w:b/>
          <w:bCs/>
          <w:sz w:val="30"/>
          <w:szCs w:val="30"/>
        </w:rPr>
      </w:pPr>
      <w:r w:rsidRPr="00D12B8B">
        <w:rPr>
          <w:rFonts w:ascii="Times New Roman" w:eastAsia="Times New Roman" w:hAnsi="Times New Roman" w:cs="Times New Roman"/>
          <w:b/>
          <w:bCs/>
          <w:sz w:val="30"/>
          <w:szCs w:val="30"/>
        </w:rPr>
        <w:t>5. Is co-financing confirmed and evidence provided?</w:t>
      </w:r>
    </w:p>
    <w:p w:rsidR="00D12B8B" w:rsidRPr="00D12B8B" w:rsidRDefault="00D12B8B" w:rsidP="00D12B8B">
      <w:pPr>
        <w:shd w:val="clear" w:color="auto" w:fill="FCFCFC"/>
        <w:spacing w:after="0"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Secretariat Comment at CEO Endorsement</w:t>
      </w:r>
    </w:p>
    <w:p w:rsidR="00D12B8B" w:rsidRPr="00D12B8B" w:rsidRDefault="00D12B8B" w:rsidP="00D12B8B">
      <w:pPr>
        <w:shd w:val="clear" w:color="auto" w:fill="EEEEEE"/>
        <w:spacing w:after="0"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 xml:space="preserve">2018-05-11 - Yes co-financing is confirmed. - The co-financing of the FCPF, </w:t>
      </w:r>
      <w:proofErr w:type="spellStart"/>
      <w:r w:rsidRPr="00D12B8B">
        <w:rPr>
          <w:rFonts w:ascii="Times New Roman" w:eastAsia="Times New Roman" w:hAnsi="Times New Roman" w:cs="Times New Roman"/>
          <w:sz w:val="24"/>
          <w:szCs w:val="24"/>
        </w:rPr>
        <w:t>Walindi</w:t>
      </w:r>
      <w:proofErr w:type="spellEnd"/>
      <w:r w:rsidRPr="00D12B8B">
        <w:rPr>
          <w:rFonts w:ascii="Times New Roman" w:eastAsia="Times New Roman" w:hAnsi="Times New Roman" w:cs="Times New Roman"/>
          <w:sz w:val="24"/>
          <w:szCs w:val="24"/>
        </w:rPr>
        <w:t xml:space="preserve"> plantation resort, the New Guinea </w:t>
      </w:r>
      <w:proofErr w:type="spellStart"/>
      <w:r w:rsidRPr="00D12B8B">
        <w:rPr>
          <w:rFonts w:ascii="Times New Roman" w:eastAsia="Times New Roman" w:hAnsi="Times New Roman" w:cs="Times New Roman"/>
          <w:sz w:val="24"/>
          <w:szCs w:val="24"/>
        </w:rPr>
        <w:t>Binatang</w:t>
      </w:r>
      <w:proofErr w:type="spellEnd"/>
      <w:r w:rsidRPr="00D12B8B">
        <w:rPr>
          <w:rFonts w:ascii="Times New Roman" w:eastAsia="Times New Roman" w:hAnsi="Times New Roman" w:cs="Times New Roman"/>
          <w:sz w:val="24"/>
          <w:szCs w:val="24"/>
        </w:rPr>
        <w:t xml:space="preserve"> Research Center, both Woodland zoo contributions, New Britain Palm Oil limited for at least USD 595,000 and Mahonia Na Dari, should be considered as in-kind as it will not contribute directly to the budget of the project but will finance parallel activities. - Regarding the co-financing from the Australian government, it is difficult from the letter to see how this will contribute directly to the objective and outcomes of the project and it seems anyway more in-kind than contributing directly to the budget of the project. It would be good to have some level of detail on the contribution you choose to maintain as co-financing for the Australian government. - Could you please give a bit more detail on the 15 million from CEPA?</w:t>
      </w:r>
    </w:p>
    <w:p w:rsidR="00D12B8B" w:rsidRPr="00D12B8B" w:rsidRDefault="00D12B8B" w:rsidP="00D12B8B">
      <w:pPr>
        <w:shd w:val="clear" w:color="auto" w:fill="FCFCFC"/>
        <w:spacing w:after="0" w:line="240" w:lineRule="auto"/>
        <w:rPr>
          <w:rFonts w:ascii="Times New Roman" w:eastAsia="Times New Roman" w:hAnsi="Times New Roman" w:cs="Times New Roman"/>
          <w:sz w:val="24"/>
          <w:szCs w:val="24"/>
        </w:rPr>
      </w:pPr>
    </w:p>
    <w:p w:rsidR="00D12B8B" w:rsidRPr="00D904AA" w:rsidRDefault="00D12B8B" w:rsidP="00D904AA">
      <w:pPr>
        <w:shd w:val="clear" w:color="auto" w:fill="FCFCFC"/>
        <w:spacing w:after="0"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Response to Secretariat comments</w:t>
      </w:r>
    </w:p>
    <w:p w:rsidR="00D12B8B" w:rsidRPr="00D12B8B" w:rsidRDefault="00D12B8B" w:rsidP="00D12B8B">
      <w:pPr>
        <w:shd w:val="clear" w:color="auto" w:fill="F5F5F5"/>
        <w:spacing w:after="0" w:line="240" w:lineRule="auto"/>
        <w:textAlignment w:val="center"/>
        <w:rPr>
          <w:rFonts w:ascii="Times New Roman" w:eastAsia="Times New Roman" w:hAnsi="Times New Roman" w:cs="Times New Roman"/>
          <w:color w:val="333333"/>
          <w:sz w:val="24"/>
          <w:szCs w:val="24"/>
        </w:rPr>
      </w:pPr>
      <w:r w:rsidRPr="00D12B8B">
        <w:rPr>
          <w:rFonts w:ascii="Times New Roman" w:eastAsia="Times New Roman" w:hAnsi="Times New Roman" w:cs="Times New Roman"/>
          <w:color w:val="333333"/>
          <w:sz w:val="24"/>
          <w:szCs w:val="24"/>
        </w:rPr>
        <w:t> </w:t>
      </w:r>
    </w:p>
    <w:p w:rsidR="00D12B8B" w:rsidRPr="00D12B8B" w:rsidRDefault="00D12B8B" w:rsidP="00D12B8B">
      <w:pPr>
        <w:shd w:val="clear" w:color="auto" w:fill="F5F5F5"/>
        <w:spacing w:after="0" w:line="240" w:lineRule="auto"/>
        <w:textAlignment w:val="center"/>
        <w:rPr>
          <w:rFonts w:ascii="Times New Roman" w:eastAsia="Times New Roman" w:hAnsi="Times New Roman" w:cs="Times New Roman"/>
          <w:color w:val="333333"/>
          <w:sz w:val="24"/>
          <w:szCs w:val="24"/>
        </w:rPr>
      </w:pPr>
      <w:r w:rsidRPr="00D12B8B">
        <w:rPr>
          <w:rFonts w:ascii="Times New Roman" w:eastAsia="Times New Roman" w:hAnsi="Times New Roman" w:cs="Times New Roman"/>
          <w:color w:val="333333"/>
          <w:sz w:val="24"/>
          <w:szCs w:val="24"/>
        </w:rPr>
        <w:t> </w:t>
      </w:r>
    </w:p>
    <w:p w:rsidR="00D12B8B" w:rsidRPr="00D12B8B" w:rsidRDefault="00D12B8B" w:rsidP="00D12B8B">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D12B8B">
        <w:rPr>
          <w:rFonts w:ascii="Times New Roman" w:eastAsia="Times New Roman" w:hAnsi="Times New Roman" w:cs="Times New Roman"/>
          <w:color w:val="000000"/>
          <w:sz w:val="20"/>
          <w:szCs w:val="20"/>
        </w:rPr>
        <w:t>5. Is co-financing confirmed and evidence provided?</w:t>
      </w:r>
    </w:p>
    <w:p w:rsidR="00D12B8B" w:rsidRPr="00D12B8B" w:rsidRDefault="00D12B8B" w:rsidP="00D12B8B">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D12B8B">
        <w:rPr>
          <w:rFonts w:ascii="Times New Roman" w:eastAsia="Times New Roman" w:hAnsi="Times New Roman" w:cs="Times New Roman"/>
          <w:color w:val="000000"/>
          <w:sz w:val="20"/>
          <w:szCs w:val="20"/>
        </w:rPr>
        <w:t>11.05.2018</w:t>
      </w:r>
    </w:p>
    <w:p w:rsidR="00D12B8B" w:rsidRPr="00D904AA" w:rsidRDefault="00D12B8B" w:rsidP="00D12B8B">
      <w:pPr>
        <w:shd w:val="clear" w:color="auto" w:fill="FFFFFF"/>
        <w:spacing w:after="100" w:afterAutospacing="1" w:line="240" w:lineRule="auto"/>
        <w:rPr>
          <w:rFonts w:ascii="Times New Roman" w:eastAsia="Times New Roman" w:hAnsi="Times New Roman" w:cs="Times New Roman"/>
          <w:color w:val="000000"/>
          <w:sz w:val="24"/>
          <w:szCs w:val="24"/>
        </w:rPr>
      </w:pPr>
      <w:proofErr w:type="spellStart"/>
      <w:r w:rsidRPr="00D904AA">
        <w:rPr>
          <w:rFonts w:ascii="Times New Roman" w:eastAsia="Times New Roman" w:hAnsi="Times New Roman" w:cs="Times New Roman"/>
          <w:color w:val="000000"/>
          <w:sz w:val="24"/>
          <w:szCs w:val="24"/>
        </w:rPr>
        <w:t>i</w:t>
      </w:r>
      <w:proofErr w:type="spellEnd"/>
      <w:r w:rsidRPr="00D904AA">
        <w:rPr>
          <w:rFonts w:ascii="Times New Roman" w:eastAsia="Times New Roman" w:hAnsi="Times New Roman" w:cs="Times New Roman"/>
          <w:color w:val="000000"/>
          <w:sz w:val="24"/>
          <w:szCs w:val="24"/>
        </w:rPr>
        <w:t>) The co-financing of the FCPF,</w:t>
      </w:r>
      <w:r w:rsidR="00D904AA">
        <w:rPr>
          <w:rFonts w:ascii="Times New Roman" w:eastAsia="Times New Roman" w:hAnsi="Times New Roman" w:cs="Times New Roman"/>
          <w:color w:val="000000"/>
          <w:sz w:val="24"/>
          <w:szCs w:val="24"/>
        </w:rPr>
        <w:t xml:space="preserve"> </w:t>
      </w:r>
      <w:proofErr w:type="spellStart"/>
      <w:r w:rsidRPr="00D904AA">
        <w:rPr>
          <w:rFonts w:ascii="Times New Roman" w:eastAsia="Times New Roman" w:hAnsi="Times New Roman" w:cs="Times New Roman"/>
          <w:color w:val="000000"/>
          <w:sz w:val="24"/>
          <w:szCs w:val="24"/>
        </w:rPr>
        <w:t>Walindi</w:t>
      </w:r>
      <w:proofErr w:type="spellEnd"/>
      <w:r w:rsidRPr="00D904AA">
        <w:rPr>
          <w:rFonts w:ascii="Times New Roman" w:eastAsia="Times New Roman" w:hAnsi="Times New Roman" w:cs="Times New Roman"/>
          <w:color w:val="000000"/>
          <w:sz w:val="24"/>
          <w:szCs w:val="24"/>
        </w:rPr>
        <w:t xml:space="preserve"> plantation resort, the New Guinea </w:t>
      </w:r>
      <w:proofErr w:type="spellStart"/>
      <w:r w:rsidRPr="00D904AA">
        <w:rPr>
          <w:rFonts w:ascii="Times New Roman" w:eastAsia="Times New Roman" w:hAnsi="Times New Roman" w:cs="Times New Roman"/>
          <w:color w:val="000000"/>
          <w:sz w:val="24"/>
          <w:szCs w:val="24"/>
        </w:rPr>
        <w:t>Binatang</w:t>
      </w:r>
      <w:proofErr w:type="spellEnd"/>
      <w:r w:rsidRPr="00D904AA">
        <w:rPr>
          <w:rFonts w:ascii="Times New Roman" w:eastAsia="Times New Roman" w:hAnsi="Times New Roman" w:cs="Times New Roman"/>
          <w:color w:val="000000"/>
          <w:sz w:val="24"/>
          <w:szCs w:val="24"/>
        </w:rPr>
        <w:t xml:space="preserve"> Research Center, both Woodland zoo contributions, New Britain Palm Oil limited for at least USD 595,000 and Mahonia Na Dari, should be considered as in-kind as it will not contribute directly to the budget of the project but will finance parallel activities.</w:t>
      </w:r>
    </w:p>
    <w:p w:rsidR="00D12B8B" w:rsidRPr="00D904AA" w:rsidRDefault="00D12B8B" w:rsidP="00D904AA">
      <w:pPr>
        <w:shd w:val="clear" w:color="auto" w:fill="FFFFFF"/>
        <w:spacing w:after="100" w:afterAutospacing="1" w:line="240" w:lineRule="auto"/>
        <w:rPr>
          <w:rFonts w:ascii="Times New Roman" w:eastAsia="Times New Roman" w:hAnsi="Times New Roman" w:cs="Times New Roman"/>
          <w:color w:val="000000"/>
          <w:sz w:val="24"/>
          <w:szCs w:val="24"/>
        </w:rPr>
      </w:pPr>
      <w:r w:rsidRPr="00D904AA">
        <w:rPr>
          <w:rFonts w:ascii="Times New Roman" w:eastAsia="Times New Roman" w:hAnsi="Times New Roman" w:cs="Times New Roman"/>
          <w:color w:val="000000"/>
          <w:sz w:val="24"/>
          <w:szCs w:val="24"/>
        </w:rPr>
        <w:t>ii) Regarding the co-financing from the Australian government, it is difficult from the letter to see how this will contribute directly to the objective and outcomes of the project and it seems anyway more in-kind than contributing</w:t>
      </w:r>
      <w:r w:rsidR="00D904AA">
        <w:rPr>
          <w:rFonts w:ascii="Times New Roman" w:eastAsia="Times New Roman" w:hAnsi="Times New Roman" w:cs="Times New Roman"/>
          <w:color w:val="000000"/>
          <w:sz w:val="24"/>
          <w:szCs w:val="24"/>
        </w:rPr>
        <w:t xml:space="preserve"> </w:t>
      </w:r>
      <w:r w:rsidRPr="00D904AA">
        <w:rPr>
          <w:rFonts w:ascii="Times New Roman" w:eastAsia="Times New Roman" w:hAnsi="Times New Roman" w:cs="Times New Roman"/>
          <w:color w:val="000000"/>
          <w:sz w:val="24"/>
          <w:szCs w:val="24"/>
        </w:rPr>
        <w:t>directly to the budget of the project. It would be good to have some level of detail on the contribution you choose to maintain as co-financing for the Australian government.</w:t>
      </w:r>
    </w:p>
    <w:p w:rsidR="00D12B8B" w:rsidRPr="00D904AA" w:rsidRDefault="00D12B8B" w:rsidP="00D904AA">
      <w:pPr>
        <w:shd w:val="clear" w:color="auto" w:fill="FFFFFF"/>
        <w:spacing w:after="0" w:line="240" w:lineRule="auto"/>
        <w:rPr>
          <w:rFonts w:ascii="Times New Roman" w:eastAsia="Times New Roman" w:hAnsi="Times New Roman" w:cs="Times New Roman"/>
          <w:color w:val="000000"/>
          <w:sz w:val="24"/>
          <w:szCs w:val="24"/>
        </w:rPr>
      </w:pPr>
      <w:r w:rsidRPr="00D904AA">
        <w:rPr>
          <w:rFonts w:ascii="Times New Roman" w:eastAsia="Times New Roman" w:hAnsi="Times New Roman" w:cs="Times New Roman"/>
          <w:b/>
          <w:bCs/>
          <w:color w:val="000000"/>
          <w:sz w:val="24"/>
          <w:szCs w:val="24"/>
          <w:u w:val="single"/>
        </w:rPr>
        <w:t>UNDP, 14 August 2018</w:t>
      </w:r>
    </w:p>
    <w:p w:rsidR="00D12B8B" w:rsidRPr="00D904AA" w:rsidRDefault="00D12B8B" w:rsidP="00D904AA">
      <w:pPr>
        <w:shd w:val="clear" w:color="auto" w:fill="FFFFFF"/>
        <w:spacing w:after="0" w:line="240" w:lineRule="auto"/>
        <w:rPr>
          <w:rFonts w:ascii="Times New Roman" w:eastAsia="Times New Roman" w:hAnsi="Times New Roman" w:cs="Times New Roman"/>
          <w:color w:val="000000"/>
          <w:sz w:val="24"/>
          <w:szCs w:val="24"/>
        </w:rPr>
      </w:pPr>
      <w:r w:rsidRPr="00D904AA">
        <w:rPr>
          <w:rFonts w:ascii="Times New Roman" w:eastAsia="Times New Roman" w:hAnsi="Times New Roman" w:cs="Times New Roman"/>
          <w:color w:val="000000"/>
          <w:sz w:val="24"/>
          <w:szCs w:val="24"/>
          <w:lang w:val="en-ZA"/>
        </w:rPr>
        <w:t>(</w:t>
      </w:r>
      <w:proofErr w:type="spellStart"/>
      <w:r w:rsidRPr="00D904AA">
        <w:rPr>
          <w:rFonts w:ascii="Times New Roman" w:eastAsia="Times New Roman" w:hAnsi="Times New Roman" w:cs="Times New Roman"/>
          <w:color w:val="000000"/>
          <w:sz w:val="24"/>
          <w:szCs w:val="24"/>
          <w:lang w:val="en-ZA"/>
        </w:rPr>
        <w:t>i</w:t>
      </w:r>
      <w:proofErr w:type="spellEnd"/>
      <w:r w:rsidRPr="00D904AA">
        <w:rPr>
          <w:rFonts w:ascii="Times New Roman" w:eastAsia="Times New Roman" w:hAnsi="Times New Roman" w:cs="Times New Roman"/>
          <w:color w:val="000000"/>
          <w:sz w:val="24"/>
          <w:szCs w:val="24"/>
          <w:lang w:val="en-ZA"/>
        </w:rPr>
        <w:t>) This is correct. Many of the co-financing will not contribute directly to the budget of the project – but the majority will contribute to the targeted </w:t>
      </w:r>
      <w:r w:rsidRPr="00D904AA">
        <w:rPr>
          <w:rFonts w:ascii="Times New Roman" w:eastAsia="Times New Roman" w:hAnsi="Times New Roman" w:cs="Times New Roman"/>
          <w:i/>
          <w:iCs/>
          <w:color w:val="000000"/>
          <w:sz w:val="24"/>
          <w:szCs w:val="24"/>
          <w:lang w:val="en-ZA"/>
        </w:rPr>
        <w:t>objective</w:t>
      </w:r>
      <w:r w:rsidRPr="00D904AA">
        <w:rPr>
          <w:rFonts w:ascii="Times New Roman" w:eastAsia="Times New Roman" w:hAnsi="Times New Roman" w:cs="Times New Roman"/>
          <w:color w:val="000000"/>
          <w:sz w:val="24"/>
          <w:szCs w:val="24"/>
          <w:lang w:val="en-ZA"/>
        </w:rPr>
        <w:t> and </w:t>
      </w:r>
      <w:r w:rsidRPr="00D904AA">
        <w:rPr>
          <w:rFonts w:ascii="Times New Roman" w:eastAsia="Times New Roman" w:hAnsi="Times New Roman" w:cs="Times New Roman"/>
          <w:i/>
          <w:iCs/>
          <w:color w:val="000000"/>
          <w:sz w:val="24"/>
          <w:szCs w:val="24"/>
          <w:lang w:val="en-ZA"/>
        </w:rPr>
        <w:t>outcomes</w:t>
      </w:r>
      <w:r w:rsidRPr="00D904AA">
        <w:rPr>
          <w:rFonts w:ascii="Times New Roman" w:eastAsia="Times New Roman" w:hAnsi="Times New Roman" w:cs="Times New Roman"/>
          <w:color w:val="000000"/>
          <w:sz w:val="24"/>
          <w:szCs w:val="24"/>
          <w:lang w:val="en-ZA"/>
        </w:rPr>
        <w:t xml:space="preserve"> of the project. Most of the co-financing are in cash except for in-kind contribution from: 1) </w:t>
      </w:r>
      <w:proofErr w:type="spellStart"/>
      <w:r w:rsidRPr="00D904AA">
        <w:rPr>
          <w:rFonts w:ascii="Times New Roman" w:eastAsia="Times New Roman" w:hAnsi="Times New Roman" w:cs="Times New Roman"/>
          <w:color w:val="000000"/>
          <w:sz w:val="24"/>
          <w:szCs w:val="24"/>
          <w:lang w:val="en-ZA"/>
        </w:rPr>
        <w:t>Porgera</w:t>
      </w:r>
      <w:proofErr w:type="spellEnd"/>
      <w:r w:rsidRPr="00D904AA">
        <w:rPr>
          <w:rFonts w:ascii="Times New Roman" w:eastAsia="Times New Roman" w:hAnsi="Times New Roman" w:cs="Times New Roman"/>
          <w:color w:val="000000"/>
          <w:sz w:val="24"/>
          <w:szCs w:val="24"/>
          <w:lang w:val="en-ZA"/>
        </w:rPr>
        <w:t xml:space="preserve"> Joint Venture (US$ 600k); and 2)</w:t>
      </w:r>
      <w:r w:rsidRPr="00D904AA">
        <w:rPr>
          <w:rFonts w:ascii="Times New Roman" w:eastAsia="Times New Roman" w:hAnsi="Times New Roman" w:cs="Times New Roman"/>
          <w:i/>
          <w:iCs/>
          <w:color w:val="000000"/>
          <w:sz w:val="24"/>
          <w:szCs w:val="24"/>
          <w:lang w:val="en-ZA"/>
        </w:rPr>
        <w:t> </w:t>
      </w:r>
      <w:r w:rsidRPr="00D904AA">
        <w:rPr>
          <w:rFonts w:ascii="Times New Roman" w:eastAsia="Times New Roman" w:hAnsi="Times New Roman" w:cs="Times New Roman"/>
          <w:color w:val="000000"/>
          <w:sz w:val="24"/>
          <w:szCs w:val="24"/>
          <w:lang w:val="en-ZA"/>
        </w:rPr>
        <w:t>Woodland Park Zoo (US$ 2.020 million).</w:t>
      </w:r>
    </w:p>
    <w:p w:rsidR="00D12B8B" w:rsidRPr="00D904AA" w:rsidRDefault="00D12B8B" w:rsidP="00D904AA">
      <w:pPr>
        <w:shd w:val="clear" w:color="auto" w:fill="FFFFFF"/>
        <w:spacing w:after="0" w:line="240" w:lineRule="auto"/>
        <w:rPr>
          <w:rFonts w:ascii="Times New Roman" w:eastAsia="Times New Roman" w:hAnsi="Times New Roman" w:cs="Times New Roman"/>
          <w:color w:val="000000"/>
          <w:sz w:val="24"/>
          <w:szCs w:val="24"/>
        </w:rPr>
      </w:pPr>
      <w:r w:rsidRPr="00D904AA">
        <w:rPr>
          <w:rFonts w:ascii="Times New Roman" w:eastAsia="Times New Roman" w:hAnsi="Times New Roman" w:cs="Times New Roman"/>
          <w:color w:val="000000"/>
          <w:sz w:val="24"/>
          <w:szCs w:val="24"/>
          <w:lang w:val="en-ZA"/>
        </w:rPr>
        <w:lastRenderedPageBreak/>
        <w:br/>
      </w:r>
    </w:p>
    <w:p w:rsidR="00D12B8B" w:rsidRPr="00D904AA" w:rsidRDefault="00D12B8B" w:rsidP="00D904AA">
      <w:pPr>
        <w:shd w:val="clear" w:color="auto" w:fill="FFFFFF"/>
        <w:spacing w:after="0" w:line="240" w:lineRule="auto"/>
        <w:rPr>
          <w:rFonts w:ascii="Times New Roman" w:eastAsia="Times New Roman" w:hAnsi="Times New Roman" w:cs="Times New Roman"/>
          <w:color w:val="000000"/>
          <w:sz w:val="24"/>
          <w:szCs w:val="24"/>
        </w:rPr>
      </w:pPr>
      <w:r w:rsidRPr="00D904AA">
        <w:rPr>
          <w:rFonts w:ascii="Times New Roman" w:eastAsia="Times New Roman" w:hAnsi="Times New Roman" w:cs="Times New Roman"/>
          <w:color w:val="000000"/>
          <w:sz w:val="24"/>
          <w:szCs w:val="24"/>
        </w:rPr>
        <w:t>(ii) </w:t>
      </w:r>
      <w:r w:rsidRPr="00D904AA">
        <w:rPr>
          <w:rFonts w:ascii="Times New Roman" w:eastAsia="Times New Roman" w:hAnsi="Times New Roman" w:cs="Times New Roman"/>
          <w:color w:val="000000"/>
          <w:sz w:val="24"/>
          <w:szCs w:val="24"/>
          <w:lang w:val="en-ZA"/>
        </w:rPr>
        <w:t>The Australian Government will provide parallel financing of around A$20 million over the life of the project. This funding will support the following work which supports a range of project objectives: </w:t>
      </w:r>
    </w:p>
    <w:p w:rsidR="00D12B8B" w:rsidRPr="00D904AA" w:rsidRDefault="00D12B8B" w:rsidP="00D904AA">
      <w:pPr>
        <w:shd w:val="clear" w:color="auto" w:fill="FFFFFF"/>
        <w:spacing w:after="0" w:line="240" w:lineRule="auto"/>
        <w:rPr>
          <w:rFonts w:ascii="Times New Roman" w:eastAsia="Times New Roman" w:hAnsi="Times New Roman" w:cs="Times New Roman"/>
          <w:color w:val="000000"/>
          <w:sz w:val="24"/>
          <w:szCs w:val="24"/>
        </w:rPr>
      </w:pPr>
      <w:r w:rsidRPr="00D904AA">
        <w:rPr>
          <w:rFonts w:ascii="Times New Roman" w:eastAsia="Times New Roman" w:hAnsi="Times New Roman" w:cs="Times New Roman"/>
          <w:color w:val="000000"/>
          <w:sz w:val="24"/>
          <w:szCs w:val="24"/>
          <w:lang w:val="en-ZA"/>
        </w:rPr>
        <w:t> </w:t>
      </w:r>
    </w:p>
    <w:p w:rsidR="00D904AA" w:rsidRPr="00D904AA" w:rsidRDefault="00D12B8B" w:rsidP="00D904AA">
      <w:pPr>
        <w:pStyle w:val="ListParagraph"/>
        <w:numPr>
          <w:ilvl w:val="0"/>
          <w:numId w:val="2"/>
        </w:numPr>
        <w:shd w:val="clear" w:color="auto" w:fill="FFFFFF"/>
        <w:spacing w:after="0" w:line="240" w:lineRule="auto"/>
        <w:rPr>
          <w:rFonts w:ascii="Times New Roman" w:eastAsia="Times New Roman" w:hAnsi="Times New Roman" w:cs="Times New Roman"/>
          <w:color w:val="000000"/>
          <w:sz w:val="24"/>
          <w:szCs w:val="24"/>
        </w:rPr>
      </w:pPr>
      <w:r w:rsidRPr="00D904AA">
        <w:rPr>
          <w:rFonts w:ascii="Times New Roman" w:eastAsia="Times New Roman" w:hAnsi="Times New Roman" w:cs="Times New Roman"/>
          <w:color w:val="000000"/>
          <w:sz w:val="24"/>
          <w:szCs w:val="24"/>
          <w:lang w:val="en-ZA"/>
        </w:rPr>
        <w:t>A$2 million per annum on conservation and climate change grants that fund civil society and community groups for environment, conservation and sustainable livelihoods activities.</w:t>
      </w:r>
    </w:p>
    <w:p w:rsidR="00D904AA" w:rsidRPr="00D904AA" w:rsidRDefault="00D12B8B" w:rsidP="00D904AA">
      <w:pPr>
        <w:pStyle w:val="ListParagraph"/>
        <w:numPr>
          <w:ilvl w:val="0"/>
          <w:numId w:val="2"/>
        </w:numPr>
        <w:shd w:val="clear" w:color="auto" w:fill="FFFFFF"/>
        <w:spacing w:after="0" w:line="240" w:lineRule="auto"/>
        <w:rPr>
          <w:rFonts w:ascii="Times New Roman" w:eastAsia="Times New Roman" w:hAnsi="Times New Roman" w:cs="Times New Roman"/>
          <w:color w:val="000000"/>
          <w:sz w:val="24"/>
          <w:szCs w:val="24"/>
        </w:rPr>
      </w:pPr>
      <w:r w:rsidRPr="00D904AA">
        <w:rPr>
          <w:rFonts w:ascii="Times New Roman" w:eastAsia="Times New Roman" w:hAnsi="Times New Roman" w:cs="Times New Roman"/>
          <w:color w:val="000000"/>
          <w:sz w:val="24"/>
          <w:szCs w:val="24"/>
          <w:lang w:val="en-ZA"/>
        </w:rPr>
        <w:t>A$1.5 million per annum of technical advisor support to CEPA and CCDA to assist with policy and regulatory development and the implementation of emerging legislation such as the Protect Areas Legislation.</w:t>
      </w:r>
    </w:p>
    <w:p w:rsidR="00D12B8B" w:rsidRPr="00D904AA" w:rsidRDefault="00D12B8B" w:rsidP="00D904AA">
      <w:pPr>
        <w:pStyle w:val="ListParagraph"/>
        <w:numPr>
          <w:ilvl w:val="0"/>
          <w:numId w:val="2"/>
        </w:numPr>
        <w:shd w:val="clear" w:color="auto" w:fill="FFFFFF"/>
        <w:spacing w:after="0" w:line="240" w:lineRule="auto"/>
        <w:rPr>
          <w:rFonts w:ascii="Times New Roman" w:eastAsia="Times New Roman" w:hAnsi="Times New Roman" w:cs="Times New Roman"/>
          <w:color w:val="000000"/>
          <w:sz w:val="24"/>
          <w:szCs w:val="24"/>
        </w:rPr>
      </w:pPr>
      <w:r w:rsidRPr="00D904AA">
        <w:rPr>
          <w:rFonts w:ascii="Times New Roman" w:eastAsia="Times New Roman" w:hAnsi="Times New Roman" w:cs="Times New Roman"/>
          <w:color w:val="000000"/>
          <w:sz w:val="24"/>
          <w:szCs w:val="24"/>
          <w:lang w:val="en-ZA"/>
        </w:rPr>
        <w:t>A$3 million per annum on the Kokoda track initiative which includes environment and conservation protection and supports communities pursue alternative livelihoods through a range of alternatives, e.g. eco-tourism and cottage industries.</w:t>
      </w:r>
    </w:p>
    <w:p w:rsidR="00D904AA" w:rsidRDefault="00D904AA" w:rsidP="00D904AA">
      <w:pPr>
        <w:shd w:val="clear" w:color="auto" w:fill="FFFFFF"/>
        <w:spacing w:after="0" w:line="240" w:lineRule="auto"/>
        <w:rPr>
          <w:rFonts w:ascii="Times New Roman" w:eastAsia="Times New Roman" w:hAnsi="Times New Roman" w:cs="Times New Roman"/>
          <w:color w:val="000000"/>
          <w:sz w:val="24"/>
          <w:szCs w:val="24"/>
          <w:lang w:val="en-ZA"/>
        </w:rPr>
      </w:pPr>
    </w:p>
    <w:p w:rsidR="00D12B8B" w:rsidRPr="00D904AA" w:rsidRDefault="00D904AA" w:rsidP="00D904AA">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lang w:val="en-ZA"/>
        </w:rPr>
        <w:t>(</w:t>
      </w:r>
      <w:r w:rsidR="00D12B8B" w:rsidRPr="00D904AA">
        <w:rPr>
          <w:rFonts w:ascii="Times New Roman" w:eastAsia="Times New Roman" w:hAnsi="Times New Roman" w:cs="Times New Roman"/>
          <w:color w:val="000000"/>
          <w:sz w:val="24"/>
          <w:szCs w:val="24"/>
          <w:lang w:val="en-ZA"/>
        </w:rPr>
        <w:t>iii) Could you please give a bit more detail on the 15 million from CEPA?</w:t>
      </w:r>
    </w:p>
    <w:p w:rsidR="00D12B8B" w:rsidRPr="00D904AA" w:rsidRDefault="00D12B8B" w:rsidP="00D904AA">
      <w:pPr>
        <w:shd w:val="clear" w:color="auto" w:fill="FFFFFF"/>
        <w:spacing w:after="0" w:line="240" w:lineRule="auto"/>
        <w:rPr>
          <w:rFonts w:ascii="Times New Roman" w:eastAsia="Times New Roman" w:hAnsi="Times New Roman" w:cs="Times New Roman"/>
          <w:color w:val="000000"/>
          <w:sz w:val="24"/>
          <w:szCs w:val="24"/>
        </w:rPr>
      </w:pPr>
      <w:r w:rsidRPr="00D904AA">
        <w:rPr>
          <w:rFonts w:ascii="Times New Roman" w:eastAsia="Times New Roman" w:hAnsi="Times New Roman" w:cs="Times New Roman"/>
          <w:color w:val="000000"/>
          <w:sz w:val="24"/>
          <w:szCs w:val="24"/>
          <w:lang w:val="en-AU"/>
        </w:rPr>
        <w:t>Government supports the concept of a trust fund that would bridge public and private sector partnership which could extend beyond conservation, environment and climate change ministries and its statutory authorities to include ministries of finance, treasury and planning. A reasonable financial contribution from government of US$ 5 million will be directed to capitalising the BF and a parallel co-financing is earmarked at US$ 15 million. They include PNG government-funded activities to be carried out </w:t>
      </w:r>
      <w:r w:rsidRPr="00D904AA">
        <w:rPr>
          <w:rFonts w:ascii="Times New Roman" w:eastAsia="Times New Roman" w:hAnsi="Times New Roman" w:cs="Times New Roman"/>
          <w:color w:val="000000"/>
          <w:sz w:val="24"/>
          <w:szCs w:val="24"/>
          <w:lang w:val="en-ZA"/>
        </w:rPr>
        <w:t>to implement the Protected Area Policy in the next 5 years ($10 million) with </w:t>
      </w:r>
      <w:r w:rsidRPr="00D904AA">
        <w:rPr>
          <w:rFonts w:ascii="Times New Roman" w:eastAsia="Times New Roman" w:hAnsi="Times New Roman" w:cs="Times New Roman"/>
          <w:color w:val="000000"/>
          <w:sz w:val="24"/>
          <w:szCs w:val="24"/>
          <w:lang w:val="en-AU"/>
        </w:rPr>
        <w:t>protected area management activities employed in other significant areas of the country such as Owen Stanley Range ($5 million).</w:t>
      </w:r>
      <w:r w:rsidRPr="00D904AA">
        <w:rPr>
          <w:rFonts w:ascii="Times New Roman" w:eastAsia="Times New Roman" w:hAnsi="Times New Roman" w:cs="Times New Roman"/>
          <w:color w:val="000000"/>
          <w:sz w:val="24"/>
          <w:szCs w:val="24"/>
          <w:lang w:val="en-ZA"/>
        </w:rPr>
        <w:br/>
      </w:r>
    </w:p>
    <w:p w:rsidR="00D12B8B" w:rsidRPr="00D12B8B" w:rsidRDefault="00D12B8B" w:rsidP="00D12B8B">
      <w:pPr>
        <w:shd w:val="clear" w:color="auto" w:fill="FFFFFF"/>
        <w:spacing w:after="0" w:line="240" w:lineRule="auto"/>
        <w:rPr>
          <w:rFonts w:ascii="Times New Roman" w:eastAsia="Times New Roman" w:hAnsi="Times New Roman" w:cs="Times New Roman"/>
          <w:b/>
          <w:bCs/>
          <w:sz w:val="30"/>
          <w:szCs w:val="30"/>
        </w:rPr>
      </w:pPr>
      <w:r w:rsidRPr="00D12B8B">
        <w:rPr>
          <w:rFonts w:ascii="Times New Roman" w:eastAsia="Times New Roman" w:hAnsi="Times New Roman" w:cs="Times New Roman"/>
          <w:b/>
          <w:bCs/>
          <w:sz w:val="30"/>
          <w:szCs w:val="30"/>
        </w:rPr>
        <w:t>6. Are relevant tracking tools completed?</w:t>
      </w:r>
    </w:p>
    <w:p w:rsidR="00D12B8B" w:rsidRPr="00D12B8B" w:rsidRDefault="00D12B8B" w:rsidP="00D12B8B">
      <w:pPr>
        <w:shd w:val="clear" w:color="auto" w:fill="FFFFFF"/>
        <w:spacing w:after="0"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Secretariat Comment at CEO Endorsement</w:t>
      </w:r>
    </w:p>
    <w:p w:rsidR="00D12B8B" w:rsidRPr="00D12B8B" w:rsidRDefault="00D12B8B" w:rsidP="00D12B8B">
      <w:pPr>
        <w:shd w:val="clear" w:color="auto" w:fill="EEEEEE"/>
        <w:spacing w:after="0"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2018-05-11 - Yes.</w:t>
      </w:r>
    </w:p>
    <w:p w:rsidR="00D12B8B" w:rsidRPr="00D12B8B" w:rsidRDefault="00D12B8B" w:rsidP="00D12B8B">
      <w:pPr>
        <w:shd w:val="clear" w:color="auto" w:fill="FFFFFF"/>
        <w:spacing w:after="0" w:line="240" w:lineRule="auto"/>
        <w:rPr>
          <w:rFonts w:ascii="Times New Roman" w:eastAsia="Times New Roman" w:hAnsi="Times New Roman" w:cs="Times New Roman"/>
          <w:sz w:val="24"/>
          <w:szCs w:val="24"/>
        </w:rPr>
      </w:pPr>
    </w:p>
    <w:p w:rsidR="00D12B8B" w:rsidRPr="00D12B8B" w:rsidRDefault="00D12B8B" w:rsidP="00D12B8B">
      <w:pPr>
        <w:shd w:val="clear" w:color="auto" w:fill="FFFFFF"/>
        <w:spacing w:after="0"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Response to Secretariat comments</w:t>
      </w:r>
    </w:p>
    <w:p w:rsidR="00D904AA" w:rsidRDefault="00D904AA" w:rsidP="00D12B8B">
      <w:pPr>
        <w:shd w:val="clear" w:color="auto" w:fill="F5F5F5"/>
        <w:spacing w:after="0" w:line="240" w:lineRule="auto"/>
        <w:textAlignment w:val="center"/>
        <w:rPr>
          <w:rFonts w:ascii="Times New Roman" w:eastAsia="Times New Roman" w:hAnsi="Times New Roman" w:cs="Times New Roman"/>
          <w:color w:val="333333"/>
          <w:sz w:val="24"/>
          <w:szCs w:val="24"/>
        </w:rPr>
      </w:pPr>
    </w:p>
    <w:p w:rsidR="00D12B8B" w:rsidRPr="00D12B8B" w:rsidRDefault="00D12B8B" w:rsidP="00D12B8B">
      <w:pPr>
        <w:shd w:val="clear" w:color="auto" w:fill="F5F5F5"/>
        <w:spacing w:after="0" w:line="240" w:lineRule="auto"/>
        <w:textAlignment w:val="center"/>
        <w:rPr>
          <w:rFonts w:ascii="Times New Roman" w:eastAsia="Times New Roman" w:hAnsi="Times New Roman" w:cs="Times New Roman"/>
          <w:color w:val="333333"/>
          <w:sz w:val="24"/>
          <w:szCs w:val="24"/>
        </w:rPr>
      </w:pPr>
      <w:r w:rsidRPr="00D12B8B">
        <w:rPr>
          <w:rFonts w:ascii="Times New Roman" w:eastAsia="Times New Roman" w:hAnsi="Times New Roman" w:cs="Times New Roman"/>
          <w:color w:val="333333"/>
          <w:sz w:val="24"/>
          <w:szCs w:val="24"/>
        </w:rPr>
        <w:t> </w:t>
      </w:r>
    </w:p>
    <w:p w:rsidR="00D12B8B" w:rsidRPr="00D12B8B" w:rsidRDefault="00D12B8B" w:rsidP="00D12B8B">
      <w:pPr>
        <w:shd w:val="clear" w:color="auto" w:fill="FCFCFC"/>
        <w:spacing w:after="0" w:line="240" w:lineRule="auto"/>
        <w:rPr>
          <w:rFonts w:ascii="Times New Roman" w:eastAsia="Times New Roman" w:hAnsi="Times New Roman" w:cs="Times New Roman"/>
          <w:b/>
          <w:bCs/>
          <w:sz w:val="30"/>
          <w:szCs w:val="30"/>
        </w:rPr>
      </w:pPr>
      <w:r w:rsidRPr="00D12B8B">
        <w:rPr>
          <w:rFonts w:ascii="Times New Roman" w:eastAsia="Times New Roman" w:hAnsi="Times New Roman" w:cs="Times New Roman"/>
          <w:b/>
          <w:bCs/>
          <w:sz w:val="30"/>
          <w:szCs w:val="30"/>
        </w:rPr>
        <w:t>7. Only for Non-Grant Instrument: Has a reflow calendar been presented? </w:t>
      </w:r>
      <w:r w:rsidRPr="00D12B8B">
        <w:rPr>
          <w:rFonts w:ascii="Times New Roman" w:eastAsia="Times New Roman" w:hAnsi="Times New Roman" w:cs="Times New Roman"/>
          <w:b/>
          <w:bCs/>
          <w:sz w:val="30"/>
          <w:szCs w:val="30"/>
        </w:rPr>
        <w:br/>
      </w:r>
    </w:p>
    <w:p w:rsidR="00D12B8B" w:rsidRPr="00D12B8B" w:rsidRDefault="00D12B8B" w:rsidP="00D12B8B">
      <w:pPr>
        <w:shd w:val="clear" w:color="auto" w:fill="FCFCFC"/>
        <w:spacing w:after="0"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Secretariat Comment at CEO Endorsement</w:t>
      </w:r>
    </w:p>
    <w:p w:rsidR="00D12B8B" w:rsidRPr="00D12B8B" w:rsidRDefault="00D12B8B" w:rsidP="00D12B8B">
      <w:pPr>
        <w:shd w:val="clear" w:color="auto" w:fill="EEEEEE"/>
        <w:spacing w:after="0"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NA</w:t>
      </w:r>
    </w:p>
    <w:p w:rsidR="00D12B8B" w:rsidRPr="00D12B8B" w:rsidRDefault="00D12B8B" w:rsidP="00D12B8B">
      <w:pPr>
        <w:shd w:val="clear" w:color="auto" w:fill="FCFCFC"/>
        <w:spacing w:after="0" w:line="240" w:lineRule="auto"/>
        <w:rPr>
          <w:rFonts w:ascii="Times New Roman" w:eastAsia="Times New Roman" w:hAnsi="Times New Roman" w:cs="Times New Roman"/>
          <w:sz w:val="24"/>
          <w:szCs w:val="24"/>
        </w:rPr>
      </w:pPr>
    </w:p>
    <w:p w:rsidR="00D12B8B" w:rsidRPr="00D12B8B" w:rsidRDefault="00D12B8B" w:rsidP="00D12B8B">
      <w:pPr>
        <w:shd w:val="clear" w:color="auto" w:fill="FCFCFC"/>
        <w:spacing w:after="0"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Response to Secretariat comments</w:t>
      </w:r>
    </w:p>
    <w:p w:rsidR="00D12B8B" w:rsidRPr="00D12B8B" w:rsidRDefault="00D12B8B" w:rsidP="00D12B8B">
      <w:pPr>
        <w:shd w:val="clear" w:color="auto" w:fill="F5F5F5"/>
        <w:spacing w:after="0" w:line="240" w:lineRule="auto"/>
        <w:textAlignment w:val="center"/>
        <w:rPr>
          <w:rFonts w:ascii="Times New Roman" w:eastAsia="Times New Roman" w:hAnsi="Times New Roman" w:cs="Times New Roman"/>
          <w:color w:val="333333"/>
          <w:sz w:val="24"/>
          <w:szCs w:val="24"/>
        </w:rPr>
      </w:pPr>
      <w:r w:rsidRPr="00D12B8B">
        <w:rPr>
          <w:rFonts w:ascii="Times New Roman" w:eastAsia="Times New Roman" w:hAnsi="Times New Roman" w:cs="Times New Roman"/>
          <w:color w:val="333333"/>
          <w:sz w:val="24"/>
          <w:szCs w:val="24"/>
        </w:rPr>
        <w:t> </w:t>
      </w:r>
    </w:p>
    <w:p w:rsidR="00D12B8B" w:rsidRPr="00D12B8B" w:rsidRDefault="00D12B8B" w:rsidP="00D12B8B">
      <w:pPr>
        <w:shd w:val="clear" w:color="auto" w:fill="F5F5F5"/>
        <w:spacing w:line="240" w:lineRule="auto"/>
        <w:textAlignment w:val="center"/>
        <w:rPr>
          <w:rFonts w:ascii="Times New Roman" w:eastAsia="Times New Roman" w:hAnsi="Times New Roman" w:cs="Times New Roman"/>
          <w:color w:val="333333"/>
          <w:sz w:val="24"/>
          <w:szCs w:val="24"/>
        </w:rPr>
      </w:pPr>
      <w:r w:rsidRPr="00D12B8B">
        <w:rPr>
          <w:rFonts w:ascii="Times New Roman" w:eastAsia="Times New Roman" w:hAnsi="Times New Roman" w:cs="Times New Roman"/>
          <w:color w:val="333333"/>
          <w:sz w:val="24"/>
          <w:szCs w:val="24"/>
        </w:rPr>
        <w:t> </w:t>
      </w:r>
    </w:p>
    <w:p w:rsidR="00D12B8B" w:rsidRPr="00D12B8B" w:rsidRDefault="00D12B8B" w:rsidP="00D12B8B">
      <w:pPr>
        <w:shd w:val="clear" w:color="auto" w:fill="FFFFFF"/>
        <w:spacing w:after="0" w:line="240" w:lineRule="auto"/>
        <w:rPr>
          <w:rFonts w:ascii="Times New Roman" w:eastAsia="Times New Roman" w:hAnsi="Times New Roman" w:cs="Times New Roman"/>
          <w:b/>
          <w:bCs/>
          <w:sz w:val="30"/>
          <w:szCs w:val="30"/>
        </w:rPr>
      </w:pPr>
      <w:r w:rsidRPr="00D12B8B">
        <w:rPr>
          <w:rFonts w:ascii="Times New Roman" w:eastAsia="Times New Roman" w:hAnsi="Times New Roman" w:cs="Times New Roman"/>
          <w:b/>
          <w:bCs/>
          <w:sz w:val="30"/>
          <w:szCs w:val="30"/>
        </w:rPr>
        <w:t>8. Is the project coordinated with other related initiatives and national/regional plans in the country or in the region?</w:t>
      </w:r>
    </w:p>
    <w:p w:rsidR="00D12B8B" w:rsidRPr="00D12B8B" w:rsidRDefault="00D12B8B" w:rsidP="00D12B8B">
      <w:pPr>
        <w:shd w:val="clear" w:color="auto" w:fill="FFFFFF"/>
        <w:spacing w:after="0"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Secretariat Comment at CEO Endorsement</w:t>
      </w:r>
    </w:p>
    <w:p w:rsidR="00D12B8B" w:rsidRPr="00D12B8B" w:rsidRDefault="00D12B8B" w:rsidP="00D12B8B">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lastRenderedPageBreak/>
        <w:t xml:space="preserve">2018-05-11 - Yes. Paragraph 99 shows some lessons learned from previous GEF projects. Could you please confirm that all main lessons learned from these projects and others are presented in the project document, </w:t>
      </w:r>
      <w:proofErr w:type="gramStart"/>
      <w:r w:rsidRPr="00D12B8B">
        <w:rPr>
          <w:rFonts w:ascii="Times New Roman" w:eastAsia="Times New Roman" w:hAnsi="Times New Roman" w:cs="Times New Roman"/>
          <w:sz w:val="24"/>
          <w:szCs w:val="24"/>
        </w:rPr>
        <w:t>in particular with</w:t>
      </w:r>
      <w:proofErr w:type="gramEnd"/>
      <w:r w:rsidRPr="00D12B8B">
        <w:rPr>
          <w:rFonts w:ascii="Times New Roman" w:eastAsia="Times New Roman" w:hAnsi="Times New Roman" w:cs="Times New Roman"/>
          <w:sz w:val="24"/>
          <w:szCs w:val="24"/>
        </w:rPr>
        <w:t xml:space="preserve"> regards to capacity building?</w:t>
      </w:r>
    </w:p>
    <w:p w:rsidR="00D12B8B" w:rsidRPr="00D12B8B" w:rsidRDefault="00D12B8B" w:rsidP="00D12B8B">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1/29/2019</w:t>
      </w:r>
    </w:p>
    <w:p w:rsidR="00D12B8B" w:rsidRPr="00D12B8B" w:rsidRDefault="00D12B8B" w:rsidP="00D12B8B">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Yes. </w:t>
      </w:r>
    </w:p>
    <w:p w:rsidR="00D12B8B" w:rsidRPr="00D12B8B" w:rsidRDefault="00D12B8B" w:rsidP="00D12B8B">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 xml:space="preserve">During inception, please reach out to both the Caribbean Biodiversity Fund and the Micronesia Conservation Trust. </w:t>
      </w:r>
      <w:proofErr w:type="gramStart"/>
      <w:r w:rsidRPr="00D12B8B">
        <w:rPr>
          <w:rFonts w:ascii="Times New Roman" w:eastAsia="Times New Roman" w:hAnsi="Times New Roman" w:cs="Times New Roman"/>
          <w:sz w:val="24"/>
          <w:szCs w:val="24"/>
        </w:rPr>
        <w:t>Both of these</w:t>
      </w:r>
      <w:proofErr w:type="gramEnd"/>
      <w:r w:rsidRPr="00D12B8B">
        <w:rPr>
          <w:rFonts w:ascii="Times New Roman" w:eastAsia="Times New Roman" w:hAnsi="Times New Roman" w:cs="Times New Roman"/>
          <w:sz w:val="24"/>
          <w:szCs w:val="24"/>
        </w:rPr>
        <w:t xml:space="preserve"> organizations have significant experience in the SIDS context and can support with guidance and information on the establishment of national conservation funds and granting mechanisms, fundraising and other activities. </w:t>
      </w:r>
    </w:p>
    <w:p w:rsidR="00D12B8B" w:rsidRPr="00D12B8B" w:rsidRDefault="00D12B8B" w:rsidP="00D12B8B">
      <w:pPr>
        <w:shd w:val="clear" w:color="auto" w:fill="FFFFFF"/>
        <w:spacing w:after="0" w:line="240" w:lineRule="auto"/>
        <w:rPr>
          <w:rFonts w:ascii="Times New Roman" w:eastAsia="Times New Roman" w:hAnsi="Times New Roman" w:cs="Times New Roman"/>
          <w:sz w:val="24"/>
          <w:szCs w:val="24"/>
        </w:rPr>
      </w:pPr>
    </w:p>
    <w:p w:rsidR="00D12B8B" w:rsidRPr="00D12B8B" w:rsidRDefault="00D12B8B" w:rsidP="00D12B8B">
      <w:pPr>
        <w:shd w:val="clear" w:color="auto" w:fill="FFFFFF"/>
        <w:spacing w:after="0"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Response to Secretariat comments</w:t>
      </w:r>
    </w:p>
    <w:p w:rsidR="00D12B8B" w:rsidRPr="00D904AA" w:rsidRDefault="00D12B8B" w:rsidP="00D12B8B">
      <w:pPr>
        <w:shd w:val="clear" w:color="auto" w:fill="F5F5F5"/>
        <w:spacing w:after="0" w:line="240" w:lineRule="auto"/>
        <w:textAlignment w:val="center"/>
        <w:rPr>
          <w:rFonts w:ascii="Times New Roman" w:eastAsia="Times New Roman" w:hAnsi="Times New Roman" w:cs="Times New Roman"/>
          <w:color w:val="A6A6A6" w:themeColor="background1" w:themeShade="A6"/>
          <w:sz w:val="24"/>
          <w:szCs w:val="24"/>
        </w:rPr>
      </w:pPr>
      <w:r w:rsidRPr="00D904AA">
        <w:rPr>
          <w:rFonts w:ascii="Times New Roman" w:eastAsia="Times New Roman" w:hAnsi="Times New Roman" w:cs="Times New Roman"/>
          <w:b/>
          <w:bCs/>
          <w:color w:val="A6A6A6" w:themeColor="background1" w:themeShade="A6"/>
          <w:sz w:val="24"/>
          <w:szCs w:val="24"/>
          <w:u w:val="single"/>
        </w:rPr>
        <w:t>UNDP, Jan 29, 2019</w:t>
      </w:r>
    </w:p>
    <w:p w:rsidR="00D12B8B" w:rsidRPr="00D904AA" w:rsidRDefault="00D12B8B" w:rsidP="00D12B8B">
      <w:pPr>
        <w:shd w:val="clear" w:color="auto" w:fill="F5F5F5"/>
        <w:spacing w:after="0" w:line="240" w:lineRule="auto"/>
        <w:textAlignment w:val="center"/>
        <w:rPr>
          <w:rFonts w:ascii="Times New Roman" w:eastAsia="Times New Roman" w:hAnsi="Times New Roman" w:cs="Times New Roman"/>
          <w:color w:val="A6A6A6" w:themeColor="background1" w:themeShade="A6"/>
          <w:sz w:val="24"/>
          <w:szCs w:val="24"/>
        </w:rPr>
      </w:pPr>
      <w:r w:rsidRPr="00D904AA">
        <w:rPr>
          <w:rFonts w:ascii="Times New Roman" w:eastAsia="Times New Roman" w:hAnsi="Times New Roman" w:cs="Times New Roman"/>
          <w:color w:val="A6A6A6" w:themeColor="background1" w:themeShade="A6"/>
          <w:sz w:val="24"/>
          <w:szCs w:val="24"/>
        </w:rPr>
        <w:t>Thank you for the useful reference. We have reflected this in the Pro Doc </w:t>
      </w:r>
      <w:r w:rsidRPr="00D904AA">
        <w:rPr>
          <w:rFonts w:ascii="Times New Roman" w:eastAsia="Times New Roman" w:hAnsi="Times New Roman" w:cs="Times New Roman"/>
          <w:i/>
          <w:iCs/>
          <w:color w:val="A6A6A6" w:themeColor="background1" w:themeShade="A6"/>
          <w:sz w:val="24"/>
          <w:szCs w:val="24"/>
        </w:rPr>
        <w:t>(para 100, p. 36)</w:t>
      </w:r>
      <w:r w:rsidRPr="00D904AA">
        <w:rPr>
          <w:rFonts w:ascii="Times New Roman" w:eastAsia="Times New Roman" w:hAnsi="Times New Roman" w:cs="Times New Roman"/>
          <w:color w:val="A6A6A6" w:themeColor="background1" w:themeShade="A6"/>
          <w:sz w:val="24"/>
          <w:szCs w:val="24"/>
        </w:rPr>
        <w:t>. During implementation, UNDP and the project team will consult both the organizations to learn from their experiences in establishing trust fund. </w:t>
      </w:r>
    </w:p>
    <w:p w:rsidR="00D12B8B" w:rsidRPr="00D904AA" w:rsidRDefault="00D12B8B" w:rsidP="00D904AA">
      <w:pPr>
        <w:shd w:val="clear" w:color="auto" w:fill="FFFFFF"/>
        <w:spacing w:after="0" w:line="240" w:lineRule="auto"/>
        <w:rPr>
          <w:rFonts w:ascii="Times New Roman" w:eastAsia="Times New Roman" w:hAnsi="Times New Roman" w:cs="Times New Roman"/>
          <w:color w:val="000000"/>
          <w:sz w:val="24"/>
          <w:szCs w:val="24"/>
        </w:rPr>
      </w:pPr>
      <w:r w:rsidRPr="00D12B8B">
        <w:rPr>
          <w:rFonts w:ascii="Times New Roman" w:eastAsia="Times New Roman" w:hAnsi="Times New Roman" w:cs="Times New Roman"/>
          <w:color w:val="000000"/>
          <w:sz w:val="24"/>
          <w:szCs w:val="24"/>
        </w:rPr>
        <w:br/>
      </w:r>
      <w:r w:rsidRPr="00D904AA">
        <w:rPr>
          <w:rFonts w:ascii="Times New Roman" w:eastAsia="Times New Roman" w:hAnsi="Times New Roman" w:cs="Times New Roman"/>
          <w:color w:val="000000"/>
          <w:sz w:val="24"/>
          <w:szCs w:val="24"/>
        </w:rPr>
        <w:t>8. Is the project coordinated with other related initiatives and national/regional plans in the country or in the region?</w:t>
      </w:r>
    </w:p>
    <w:p w:rsidR="00D12B8B" w:rsidRPr="00D904AA" w:rsidRDefault="00D12B8B" w:rsidP="00D904AA">
      <w:pPr>
        <w:shd w:val="clear" w:color="auto" w:fill="FFFFFF"/>
        <w:spacing w:after="0" w:line="240" w:lineRule="auto"/>
        <w:rPr>
          <w:rFonts w:ascii="Times New Roman" w:eastAsia="Times New Roman" w:hAnsi="Times New Roman" w:cs="Times New Roman"/>
          <w:color w:val="000000"/>
          <w:sz w:val="24"/>
          <w:szCs w:val="24"/>
        </w:rPr>
      </w:pPr>
      <w:r w:rsidRPr="00D904AA">
        <w:rPr>
          <w:rFonts w:ascii="Times New Roman" w:eastAsia="Times New Roman" w:hAnsi="Times New Roman" w:cs="Times New Roman"/>
          <w:color w:val="000000"/>
          <w:sz w:val="24"/>
          <w:szCs w:val="24"/>
        </w:rPr>
        <w:t> </w:t>
      </w:r>
    </w:p>
    <w:p w:rsidR="00D12B8B" w:rsidRPr="00D904AA" w:rsidRDefault="00D12B8B" w:rsidP="00D904AA">
      <w:pPr>
        <w:shd w:val="clear" w:color="auto" w:fill="FFFFFF"/>
        <w:spacing w:after="0" w:line="240" w:lineRule="auto"/>
        <w:rPr>
          <w:rFonts w:ascii="Times New Roman" w:eastAsia="Times New Roman" w:hAnsi="Times New Roman" w:cs="Times New Roman"/>
          <w:color w:val="000000"/>
          <w:sz w:val="24"/>
          <w:szCs w:val="24"/>
        </w:rPr>
      </w:pPr>
      <w:r w:rsidRPr="00D904AA">
        <w:rPr>
          <w:rFonts w:ascii="Times New Roman" w:eastAsia="Times New Roman" w:hAnsi="Times New Roman" w:cs="Times New Roman"/>
          <w:color w:val="000000"/>
          <w:sz w:val="24"/>
          <w:szCs w:val="24"/>
        </w:rPr>
        <w:t>11.05.2018</w:t>
      </w:r>
    </w:p>
    <w:p w:rsidR="00D12B8B" w:rsidRPr="00D904AA" w:rsidRDefault="00D12B8B" w:rsidP="00D904AA">
      <w:pPr>
        <w:shd w:val="clear" w:color="auto" w:fill="FFFFFF"/>
        <w:spacing w:after="0" w:line="240" w:lineRule="auto"/>
        <w:rPr>
          <w:rFonts w:ascii="Times New Roman" w:eastAsia="Times New Roman" w:hAnsi="Times New Roman" w:cs="Times New Roman"/>
          <w:color w:val="000000"/>
          <w:sz w:val="24"/>
          <w:szCs w:val="24"/>
        </w:rPr>
      </w:pPr>
      <w:r w:rsidRPr="00D904AA">
        <w:rPr>
          <w:rFonts w:ascii="Times New Roman" w:eastAsia="Times New Roman" w:hAnsi="Times New Roman" w:cs="Times New Roman"/>
          <w:color w:val="000000"/>
          <w:sz w:val="24"/>
          <w:szCs w:val="24"/>
        </w:rPr>
        <w:t>Yes. Paragraph 99 shows some</w:t>
      </w:r>
    </w:p>
    <w:p w:rsidR="00D12B8B" w:rsidRPr="00D904AA" w:rsidRDefault="00D12B8B" w:rsidP="00D904AA">
      <w:pPr>
        <w:shd w:val="clear" w:color="auto" w:fill="FFFFFF"/>
        <w:spacing w:after="0" w:line="240" w:lineRule="auto"/>
        <w:rPr>
          <w:rFonts w:ascii="Times New Roman" w:eastAsia="Times New Roman" w:hAnsi="Times New Roman" w:cs="Times New Roman"/>
          <w:color w:val="000000"/>
          <w:sz w:val="24"/>
          <w:szCs w:val="24"/>
        </w:rPr>
      </w:pPr>
      <w:r w:rsidRPr="00D904AA">
        <w:rPr>
          <w:rFonts w:ascii="Times New Roman" w:eastAsia="Times New Roman" w:hAnsi="Times New Roman" w:cs="Times New Roman"/>
          <w:color w:val="000000"/>
          <w:sz w:val="24"/>
          <w:szCs w:val="24"/>
        </w:rPr>
        <w:t xml:space="preserve">lessons learned from previous GEF projects. Could you please confirm that all main lessons learned from these projects and others are presented in the project document, </w:t>
      </w:r>
      <w:proofErr w:type="gramStart"/>
      <w:r w:rsidRPr="00D904AA">
        <w:rPr>
          <w:rFonts w:ascii="Times New Roman" w:eastAsia="Times New Roman" w:hAnsi="Times New Roman" w:cs="Times New Roman"/>
          <w:color w:val="000000"/>
          <w:sz w:val="24"/>
          <w:szCs w:val="24"/>
        </w:rPr>
        <w:t>in particular with</w:t>
      </w:r>
      <w:proofErr w:type="gramEnd"/>
      <w:r w:rsidRPr="00D904AA">
        <w:rPr>
          <w:rFonts w:ascii="Times New Roman" w:eastAsia="Times New Roman" w:hAnsi="Times New Roman" w:cs="Times New Roman"/>
          <w:color w:val="000000"/>
          <w:sz w:val="24"/>
          <w:szCs w:val="24"/>
        </w:rPr>
        <w:t xml:space="preserve"> regards to capacity building?</w:t>
      </w:r>
    </w:p>
    <w:p w:rsidR="00D12B8B" w:rsidRPr="00D904AA" w:rsidRDefault="00D12B8B" w:rsidP="00D904AA">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D904AA">
        <w:rPr>
          <w:rFonts w:ascii="Times New Roman" w:eastAsia="Times New Roman" w:hAnsi="Times New Roman" w:cs="Times New Roman"/>
          <w:color w:val="000000"/>
          <w:sz w:val="24"/>
          <w:szCs w:val="24"/>
        </w:rPr>
        <w:br/>
      </w:r>
      <w:r w:rsidRPr="00D904AA">
        <w:rPr>
          <w:rFonts w:ascii="Times New Roman" w:eastAsia="Times New Roman" w:hAnsi="Times New Roman" w:cs="Times New Roman"/>
          <w:b/>
          <w:bCs/>
          <w:color w:val="BFBFBF" w:themeColor="background1" w:themeShade="BF"/>
          <w:sz w:val="24"/>
          <w:szCs w:val="24"/>
          <w:u w:val="single"/>
        </w:rPr>
        <w:t>UNDP, 14 August 2018</w:t>
      </w:r>
    </w:p>
    <w:p w:rsidR="00D12B8B" w:rsidRPr="00D904AA" w:rsidRDefault="00D12B8B" w:rsidP="00D904AA">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D904AA">
        <w:rPr>
          <w:rFonts w:ascii="Times New Roman" w:eastAsia="Times New Roman" w:hAnsi="Times New Roman" w:cs="Times New Roman"/>
          <w:color w:val="BFBFBF" w:themeColor="background1" w:themeShade="BF"/>
          <w:sz w:val="24"/>
          <w:szCs w:val="24"/>
          <w:lang w:val="en-ZA"/>
        </w:rPr>
        <w:t>Some lessons referred from past and ongoing projects in particular, on capacity building of CEPA and other government agencies are: there has not been much impact partly because the ‘capacity development’ has not targeted the specific needs of the organizations; It was also evident that there was confusion about the roles and responsibilities of different organisations including CEPA within a protected area system in which the greater majority of protected areas are owned by communities.  </w:t>
      </w:r>
    </w:p>
    <w:p w:rsidR="00D12B8B" w:rsidRPr="00D904AA" w:rsidRDefault="00D12B8B" w:rsidP="00D904AA">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D904AA">
        <w:rPr>
          <w:rFonts w:ascii="Times New Roman" w:eastAsia="Times New Roman" w:hAnsi="Times New Roman" w:cs="Times New Roman"/>
          <w:color w:val="BFBFBF" w:themeColor="background1" w:themeShade="BF"/>
          <w:sz w:val="24"/>
          <w:szCs w:val="24"/>
          <w:lang w:val="en-ZA"/>
        </w:rPr>
        <w:t>Accordingly, Output 1.3 - capacity development has been structured based on the consultations and the lessons that have been learned in the previous and ongoing GEF projects. The lessons have been reflected in the various sections of the pro doc. Output 1.1 - working towards a better understanding of the roles and responsibilities of the organisations involved in protected area management was designed to define the roles and responsibilities of the organisations, and the people working therein.</w:t>
      </w:r>
    </w:p>
    <w:p w:rsidR="00D904AA" w:rsidRDefault="00D904AA" w:rsidP="00D904AA">
      <w:pPr>
        <w:shd w:val="clear" w:color="auto" w:fill="FFFFFF"/>
        <w:spacing w:after="0" w:line="240" w:lineRule="auto"/>
        <w:rPr>
          <w:rFonts w:ascii="Times New Roman" w:eastAsia="Times New Roman" w:hAnsi="Times New Roman" w:cs="Times New Roman"/>
          <w:color w:val="BFBFBF" w:themeColor="background1" w:themeShade="BF"/>
          <w:sz w:val="24"/>
          <w:szCs w:val="24"/>
        </w:rPr>
      </w:pPr>
    </w:p>
    <w:p w:rsidR="00D12B8B" w:rsidRPr="00D904AA" w:rsidRDefault="00D12B8B" w:rsidP="00D904AA">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D904AA">
        <w:rPr>
          <w:rFonts w:ascii="Times New Roman" w:eastAsia="Times New Roman" w:hAnsi="Times New Roman" w:cs="Times New Roman"/>
          <w:color w:val="BFBFBF" w:themeColor="background1" w:themeShade="BF"/>
          <w:sz w:val="24"/>
          <w:szCs w:val="24"/>
        </w:rPr>
        <w:t>Please refer to the following para under Section III (Strategy) &amp; Section IV (Results and Partnerships) of the UNDP pro doc where lessons from GEF and other projects have been referenced to guide the design of the current project:</w:t>
      </w:r>
    </w:p>
    <w:p w:rsidR="00D12B8B" w:rsidRPr="00D904AA" w:rsidRDefault="00D12B8B" w:rsidP="00D904AA">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D904AA">
        <w:rPr>
          <w:rFonts w:ascii="Times New Roman" w:eastAsia="Times New Roman" w:hAnsi="Times New Roman" w:cs="Times New Roman"/>
          <w:color w:val="BFBFBF" w:themeColor="background1" w:themeShade="BF"/>
          <w:sz w:val="24"/>
          <w:szCs w:val="24"/>
        </w:rPr>
        <w:lastRenderedPageBreak/>
        <w:t>Para 33 (p. 13), para 40 (p. 15), para 45 (p. 16), para 47 (p. 17), para 52, 53 &amp; 56 on the baseline scenario (p. 18), para 80 (p.30), para 84 &amp; 88.b (p. 31). Output 3.3 from para 155 (pp. 47-48).</w:t>
      </w:r>
    </w:p>
    <w:p w:rsidR="00D12B8B" w:rsidRPr="00D904AA" w:rsidRDefault="00D12B8B" w:rsidP="00D904AA">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D904AA">
        <w:rPr>
          <w:rFonts w:ascii="Times New Roman" w:eastAsia="Times New Roman" w:hAnsi="Times New Roman" w:cs="Times New Roman"/>
          <w:color w:val="BFBFBF" w:themeColor="background1" w:themeShade="BF"/>
          <w:sz w:val="24"/>
          <w:szCs w:val="24"/>
        </w:rPr>
        <w:t> </w:t>
      </w:r>
    </w:p>
    <w:p w:rsidR="00D12B8B" w:rsidRPr="00D904AA" w:rsidRDefault="00D12B8B" w:rsidP="00D904AA">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D904AA">
        <w:rPr>
          <w:rFonts w:ascii="Times New Roman" w:eastAsia="Times New Roman" w:hAnsi="Times New Roman" w:cs="Times New Roman"/>
          <w:color w:val="BFBFBF" w:themeColor="background1" w:themeShade="BF"/>
          <w:sz w:val="24"/>
          <w:szCs w:val="24"/>
          <w:lang w:val="en-ZA"/>
        </w:rPr>
        <w:t>Please refer to para 93 (c) and footnote 61.</w:t>
      </w:r>
      <w:r w:rsidRPr="00D904AA">
        <w:rPr>
          <w:rFonts w:ascii="Times New Roman" w:eastAsia="Times New Roman" w:hAnsi="Times New Roman" w:cs="Times New Roman"/>
          <w:color w:val="BFBFBF" w:themeColor="background1" w:themeShade="BF"/>
          <w:sz w:val="24"/>
          <w:szCs w:val="24"/>
        </w:rPr>
        <w:br/>
      </w:r>
    </w:p>
    <w:p w:rsidR="00D12B8B" w:rsidRPr="00D12B8B" w:rsidRDefault="00D12B8B" w:rsidP="00D12B8B">
      <w:pPr>
        <w:shd w:val="clear" w:color="auto" w:fill="FFFFFF"/>
        <w:spacing w:after="0" w:line="240" w:lineRule="auto"/>
        <w:rPr>
          <w:rFonts w:ascii="Times New Roman" w:eastAsia="Times New Roman" w:hAnsi="Times New Roman" w:cs="Times New Roman"/>
          <w:b/>
          <w:bCs/>
          <w:sz w:val="30"/>
          <w:szCs w:val="30"/>
        </w:rPr>
      </w:pPr>
      <w:r w:rsidRPr="00D12B8B">
        <w:rPr>
          <w:rFonts w:ascii="Times New Roman" w:eastAsia="Times New Roman" w:hAnsi="Times New Roman" w:cs="Times New Roman"/>
          <w:b/>
          <w:bCs/>
          <w:sz w:val="30"/>
          <w:szCs w:val="30"/>
        </w:rPr>
        <w:t xml:space="preserve">9. Does the project include a budgeted M&amp;E Plan that </w:t>
      </w:r>
      <w:proofErr w:type="gramStart"/>
      <w:r w:rsidRPr="00D12B8B">
        <w:rPr>
          <w:rFonts w:ascii="Times New Roman" w:eastAsia="Times New Roman" w:hAnsi="Times New Roman" w:cs="Times New Roman"/>
          <w:b/>
          <w:bCs/>
          <w:sz w:val="30"/>
          <w:szCs w:val="30"/>
        </w:rPr>
        <w:t>monitors</w:t>
      </w:r>
      <w:proofErr w:type="gramEnd"/>
      <w:r w:rsidRPr="00D12B8B">
        <w:rPr>
          <w:rFonts w:ascii="Times New Roman" w:eastAsia="Times New Roman" w:hAnsi="Times New Roman" w:cs="Times New Roman"/>
          <w:b/>
          <w:bCs/>
          <w:sz w:val="30"/>
          <w:szCs w:val="30"/>
        </w:rPr>
        <w:t xml:space="preserve"> and measures results with indicators and targets?</w:t>
      </w:r>
    </w:p>
    <w:p w:rsidR="00D12B8B" w:rsidRPr="00D12B8B" w:rsidRDefault="00D12B8B" w:rsidP="00D12B8B">
      <w:pPr>
        <w:shd w:val="clear" w:color="auto" w:fill="FFFFFF"/>
        <w:spacing w:after="0"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Secretariat Comment at CEO Endorsement</w:t>
      </w:r>
    </w:p>
    <w:p w:rsidR="00D12B8B" w:rsidRPr="00D12B8B" w:rsidRDefault="00D12B8B" w:rsidP="00D12B8B">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 xml:space="preserve">2018-05-11 - Yes. When the M&amp;E plan indicate "none" for the budget, will it always be charged under agency fees? If </w:t>
      </w:r>
      <w:proofErr w:type="gramStart"/>
      <w:r w:rsidRPr="00D12B8B">
        <w:rPr>
          <w:rFonts w:ascii="Times New Roman" w:eastAsia="Times New Roman" w:hAnsi="Times New Roman" w:cs="Times New Roman"/>
          <w:sz w:val="24"/>
          <w:szCs w:val="24"/>
        </w:rPr>
        <w:t>not</w:t>
      </w:r>
      <w:proofErr w:type="gramEnd"/>
      <w:r w:rsidRPr="00D12B8B">
        <w:rPr>
          <w:rFonts w:ascii="Times New Roman" w:eastAsia="Times New Roman" w:hAnsi="Times New Roman" w:cs="Times New Roman"/>
          <w:sz w:val="24"/>
          <w:szCs w:val="24"/>
        </w:rPr>
        <w:t xml:space="preserve"> what are the other sources of budget to charge these activities (such as inception workshop report, risk management ...)?</w:t>
      </w:r>
    </w:p>
    <w:p w:rsidR="00D12B8B" w:rsidRPr="00D12B8B" w:rsidRDefault="00D12B8B" w:rsidP="00D12B8B">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1/30/2019</w:t>
      </w:r>
    </w:p>
    <w:p w:rsidR="00D12B8B" w:rsidRPr="00D12B8B" w:rsidRDefault="00D12B8B" w:rsidP="00D12B8B">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Yes.</w:t>
      </w:r>
    </w:p>
    <w:p w:rsidR="00D12B8B" w:rsidRPr="00D12B8B" w:rsidRDefault="00D12B8B" w:rsidP="00D12B8B">
      <w:pPr>
        <w:shd w:val="clear" w:color="auto" w:fill="FFFFFF"/>
        <w:spacing w:after="0" w:line="240" w:lineRule="auto"/>
        <w:rPr>
          <w:rFonts w:ascii="Times New Roman" w:eastAsia="Times New Roman" w:hAnsi="Times New Roman" w:cs="Times New Roman"/>
          <w:sz w:val="24"/>
          <w:szCs w:val="24"/>
        </w:rPr>
      </w:pPr>
    </w:p>
    <w:p w:rsidR="00D12B8B" w:rsidRPr="00D904AA" w:rsidRDefault="00D12B8B" w:rsidP="00D904AA">
      <w:pPr>
        <w:shd w:val="clear" w:color="auto" w:fill="FFFFFF"/>
        <w:spacing w:after="0"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Response to Secretariat comments</w:t>
      </w:r>
    </w:p>
    <w:p w:rsidR="00D12B8B" w:rsidRPr="00D12B8B" w:rsidRDefault="00D12B8B" w:rsidP="00D12B8B">
      <w:pPr>
        <w:shd w:val="clear" w:color="auto" w:fill="F5F5F5"/>
        <w:spacing w:after="0" w:line="240" w:lineRule="auto"/>
        <w:textAlignment w:val="center"/>
        <w:rPr>
          <w:rFonts w:ascii="Times New Roman" w:eastAsia="Times New Roman" w:hAnsi="Times New Roman" w:cs="Times New Roman"/>
          <w:color w:val="333333"/>
          <w:sz w:val="24"/>
          <w:szCs w:val="24"/>
        </w:rPr>
      </w:pPr>
      <w:r w:rsidRPr="00D12B8B">
        <w:rPr>
          <w:rFonts w:ascii="Times New Roman" w:eastAsia="Times New Roman" w:hAnsi="Times New Roman" w:cs="Times New Roman"/>
          <w:color w:val="333333"/>
          <w:sz w:val="24"/>
          <w:szCs w:val="24"/>
        </w:rPr>
        <w:t> </w:t>
      </w:r>
    </w:p>
    <w:p w:rsidR="00D12B8B" w:rsidRPr="00D12B8B" w:rsidRDefault="00D12B8B" w:rsidP="00D12B8B">
      <w:pPr>
        <w:shd w:val="clear" w:color="auto" w:fill="F5F5F5"/>
        <w:spacing w:after="0" w:line="240" w:lineRule="auto"/>
        <w:textAlignment w:val="center"/>
        <w:rPr>
          <w:rFonts w:ascii="Times New Roman" w:eastAsia="Times New Roman" w:hAnsi="Times New Roman" w:cs="Times New Roman"/>
          <w:color w:val="333333"/>
          <w:sz w:val="24"/>
          <w:szCs w:val="24"/>
        </w:rPr>
      </w:pPr>
      <w:r w:rsidRPr="00D12B8B">
        <w:rPr>
          <w:rFonts w:ascii="Times New Roman" w:eastAsia="Times New Roman" w:hAnsi="Times New Roman" w:cs="Times New Roman"/>
          <w:color w:val="333333"/>
          <w:sz w:val="24"/>
          <w:szCs w:val="24"/>
        </w:rPr>
        <w:t> </w:t>
      </w:r>
    </w:p>
    <w:p w:rsidR="00D12B8B" w:rsidRPr="00D904AA" w:rsidRDefault="00D12B8B" w:rsidP="00D904AA">
      <w:pPr>
        <w:shd w:val="clear" w:color="auto" w:fill="FFFFFF"/>
        <w:spacing w:after="0" w:line="240" w:lineRule="auto"/>
        <w:rPr>
          <w:rFonts w:ascii="Times New Roman" w:eastAsia="Times New Roman" w:hAnsi="Times New Roman" w:cs="Times New Roman"/>
          <w:color w:val="000000"/>
          <w:sz w:val="24"/>
          <w:szCs w:val="24"/>
        </w:rPr>
      </w:pPr>
      <w:r w:rsidRPr="00D904AA">
        <w:rPr>
          <w:rFonts w:ascii="Times New Roman" w:eastAsia="Times New Roman" w:hAnsi="Times New Roman" w:cs="Times New Roman"/>
          <w:color w:val="000000"/>
          <w:sz w:val="24"/>
          <w:szCs w:val="24"/>
        </w:rPr>
        <w:t xml:space="preserve">9. Does the project include a budgeted M &amp; E Plan that </w:t>
      </w:r>
      <w:proofErr w:type="gramStart"/>
      <w:r w:rsidRPr="00D904AA">
        <w:rPr>
          <w:rFonts w:ascii="Times New Roman" w:eastAsia="Times New Roman" w:hAnsi="Times New Roman" w:cs="Times New Roman"/>
          <w:color w:val="000000"/>
          <w:sz w:val="24"/>
          <w:szCs w:val="24"/>
        </w:rPr>
        <w:t>monitors</w:t>
      </w:r>
      <w:proofErr w:type="gramEnd"/>
      <w:r w:rsidRPr="00D904AA">
        <w:rPr>
          <w:rFonts w:ascii="Times New Roman" w:eastAsia="Times New Roman" w:hAnsi="Times New Roman" w:cs="Times New Roman"/>
          <w:color w:val="000000"/>
          <w:sz w:val="24"/>
          <w:szCs w:val="24"/>
        </w:rPr>
        <w:t xml:space="preserve"> and measures results with indicators and targets?</w:t>
      </w:r>
    </w:p>
    <w:p w:rsidR="00D904AA" w:rsidRDefault="00D904AA" w:rsidP="00D904AA">
      <w:pPr>
        <w:shd w:val="clear" w:color="auto" w:fill="FFFFFF"/>
        <w:spacing w:after="0" w:line="240" w:lineRule="auto"/>
        <w:rPr>
          <w:rFonts w:ascii="Times New Roman" w:eastAsia="Times New Roman" w:hAnsi="Times New Roman" w:cs="Times New Roman"/>
          <w:color w:val="000000"/>
          <w:sz w:val="24"/>
          <w:szCs w:val="24"/>
        </w:rPr>
      </w:pPr>
    </w:p>
    <w:p w:rsidR="00D12B8B" w:rsidRPr="00D904AA" w:rsidRDefault="00D12B8B" w:rsidP="00D904AA">
      <w:pPr>
        <w:shd w:val="clear" w:color="auto" w:fill="FFFFFF"/>
        <w:spacing w:after="0" w:line="240" w:lineRule="auto"/>
        <w:rPr>
          <w:rFonts w:ascii="Times New Roman" w:eastAsia="Times New Roman" w:hAnsi="Times New Roman" w:cs="Times New Roman"/>
          <w:color w:val="000000"/>
          <w:sz w:val="24"/>
          <w:szCs w:val="24"/>
        </w:rPr>
      </w:pPr>
      <w:r w:rsidRPr="00D904AA">
        <w:rPr>
          <w:rFonts w:ascii="Times New Roman" w:eastAsia="Times New Roman" w:hAnsi="Times New Roman" w:cs="Times New Roman"/>
          <w:color w:val="000000"/>
          <w:sz w:val="24"/>
          <w:szCs w:val="24"/>
        </w:rPr>
        <w:t>11.05.2018</w:t>
      </w:r>
    </w:p>
    <w:p w:rsidR="00D12B8B" w:rsidRPr="00D904AA" w:rsidRDefault="00D12B8B" w:rsidP="00D904AA">
      <w:pPr>
        <w:shd w:val="clear" w:color="auto" w:fill="FFFFFF"/>
        <w:spacing w:after="0" w:line="240" w:lineRule="auto"/>
        <w:rPr>
          <w:rFonts w:ascii="Times New Roman" w:eastAsia="Times New Roman" w:hAnsi="Times New Roman" w:cs="Times New Roman"/>
          <w:color w:val="000000"/>
          <w:sz w:val="24"/>
          <w:szCs w:val="24"/>
        </w:rPr>
      </w:pPr>
      <w:r w:rsidRPr="00D904AA">
        <w:rPr>
          <w:rFonts w:ascii="Times New Roman" w:eastAsia="Times New Roman" w:hAnsi="Times New Roman" w:cs="Times New Roman"/>
          <w:color w:val="000000"/>
          <w:sz w:val="24"/>
          <w:szCs w:val="24"/>
        </w:rPr>
        <w:t xml:space="preserve">Yes. When the M&amp;E plan indicate "none" for the budget, will it always be charged under agency fees? If </w:t>
      </w:r>
      <w:proofErr w:type="gramStart"/>
      <w:r w:rsidRPr="00D904AA">
        <w:rPr>
          <w:rFonts w:ascii="Times New Roman" w:eastAsia="Times New Roman" w:hAnsi="Times New Roman" w:cs="Times New Roman"/>
          <w:color w:val="000000"/>
          <w:sz w:val="24"/>
          <w:szCs w:val="24"/>
        </w:rPr>
        <w:t>not</w:t>
      </w:r>
      <w:proofErr w:type="gramEnd"/>
      <w:r w:rsidRPr="00D904AA">
        <w:rPr>
          <w:rFonts w:ascii="Times New Roman" w:eastAsia="Times New Roman" w:hAnsi="Times New Roman" w:cs="Times New Roman"/>
          <w:color w:val="000000"/>
          <w:sz w:val="24"/>
          <w:szCs w:val="24"/>
        </w:rPr>
        <w:t xml:space="preserve"> what are the other sources of budget to charge these activities (such as inception workshop report, risk management ...)?</w:t>
      </w:r>
    </w:p>
    <w:p w:rsidR="00D904AA" w:rsidRDefault="00D904AA" w:rsidP="00D904AA">
      <w:pPr>
        <w:shd w:val="clear" w:color="auto" w:fill="FFFFFF"/>
        <w:spacing w:after="0" w:line="240" w:lineRule="auto"/>
        <w:rPr>
          <w:rFonts w:ascii="Times New Roman" w:eastAsia="Times New Roman" w:hAnsi="Times New Roman" w:cs="Times New Roman"/>
          <w:b/>
          <w:bCs/>
          <w:color w:val="000000"/>
          <w:sz w:val="24"/>
          <w:szCs w:val="24"/>
          <w:u w:val="single"/>
        </w:rPr>
      </w:pPr>
    </w:p>
    <w:p w:rsidR="00D12B8B" w:rsidRPr="00D904AA" w:rsidRDefault="00D12B8B" w:rsidP="00D904AA">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D904AA">
        <w:rPr>
          <w:rFonts w:ascii="Times New Roman" w:eastAsia="Times New Roman" w:hAnsi="Times New Roman" w:cs="Times New Roman"/>
          <w:b/>
          <w:bCs/>
          <w:color w:val="BFBFBF" w:themeColor="background1" w:themeShade="BF"/>
          <w:sz w:val="24"/>
          <w:szCs w:val="24"/>
          <w:u w:val="single"/>
        </w:rPr>
        <w:t>UNDP, 14 August 2018</w:t>
      </w:r>
    </w:p>
    <w:p w:rsidR="00D12B8B" w:rsidRPr="00D904AA" w:rsidRDefault="00D12B8B" w:rsidP="00D904AA">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D904AA">
        <w:rPr>
          <w:rFonts w:ascii="Times New Roman" w:eastAsia="Times New Roman" w:hAnsi="Times New Roman" w:cs="Times New Roman"/>
          <w:color w:val="BFBFBF" w:themeColor="background1" w:themeShade="BF"/>
          <w:sz w:val="24"/>
          <w:szCs w:val="24"/>
        </w:rPr>
        <w:t>The project has planned M &amp; E budget of US$ 412,000 (3.64% of the GEF grant).</w:t>
      </w:r>
    </w:p>
    <w:p w:rsidR="00D12B8B" w:rsidRPr="00D904AA" w:rsidRDefault="00D12B8B" w:rsidP="00D904AA">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D904AA">
        <w:rPr>
          <w:rFonts w:ascii="Times New Roman" w:eastAsia="Times New Roman" w:hAnsi="Times New Roman" w:cs="Times New Roman"/>
          <w:color w:val="BFBFBF" w:themeColor="background1" w:themeShade="BF"/>
          <w:sz w:val="24"/>
          <w:szCs w:val="24"/>
        </w:rPr>
        <w:t> </w:t>
      </w:r>
    </w:p>
    <w:p w:rsidR="00D12B8B" w:rsidRPr="00D904AA" w:rsidRDefault="00D12B8B" w:rsidP="00D904AA">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D904AA">
        <w:rPr>
          <w:rFonts w:ascii="Times New Roman" w:eastAsia="Times New Roman" w:hAnsi="Times New Roman" w:cs="Times New Roman"/>
          <w:color w:val="BFBFBF" w:themeColor="background1" w:themeShade="BF"/>
          <w:sz w:val="24"/>
          <w:szCs w:val="24"/>
          <w:lang w:val="en-ZA"/>
        </w:rPr>
        <w:t>Regarding budget for specific M &amp; E activities - for e.g. inception workshop, we have planned a budget of US$ 15k. This budget is to meet the logistic cost of organizing the inception workshop however, the inception workshop report will be prepared by the project management team led by Project Manager and, will not incur any additional cost. For other activities, such as the monitoring of environmental and social risks, it will be the responsibility of Social and Environment Safeguards Officer (SESO) and Project Manager and, their costs have already been included in the project budget (Please refer to the TBWP). Additional cost of M &amp; E budget will be met from UNDP CO’s co-financing where we have provisioned US$ 115k.</w:t>
      </w:r>
    </w:p>
    <w:p w:rsidR="00D12B8B" w:rsidRPr="00D904AA" w:rsidRDefault="00D12B8B" w:rsidP="00D904AA">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D904AA">
        <w:rPr>
          <w:rFonts w:ascii="Times New Roman" w:eastAsia="Times New Roman" w:hAnsi="Times New Roman" w:cs="Times New Roman"/>
          <w:color w:val="BFBFBF" w:themeColor="background1" w:themeShade="BF"/>
          <w:sz w:val="24"/>
          <w:szCs w:val="24"/>
          <w:lang w:val="en-ZA"/>
        </w:rPr>
        <w:t xml:space="preserve">Based on UNDP’s SESP, the project is categorized as ‘moderate risk’. In accordance with UNDP’s SES and the requirements associated that triggered SES Principles/ Standards, further assessment of the environmental and social risks is currently being undertaken with the preparation of the Environmental and Social Management Framework (ESMF), which is planned to complete before the project inception. This assessment will identify and be used to develop the required management measures/plans that will be undertaken during project implementation, and </w:t>
      </w:r>
      <w:r w:rsidRPr="00D904AA">
        <w:rPr>
          <w:rFonts w:ascii="Times New Roman" w:eastAsia="Times New Roman" w:hAnsi="Times New Roman" w:cs="Times New Roman"/>
          <w:color w:val="BFBFBF" w:themeColor="background1" w:themeShade="BF"/>
          <w:sz w:val="24"/>
          <w:szCs w:val="24"/>
          <w:lang w:val="en-ZA"/>
        </w:rPr>
        <w:lastRenderedPageBreak/>
        <w:t>this is expected to result in increase in M &amp; E budget as well as budget to implement associated plans. Budget revision will be undertaken before the inception workshop and presented to PB for approval during the inception workshop.</w:t>
      </w:r>
      <w:r w:rsidRPr="00D904AA">
        <w:rPr>
          <w:rFonts w:ascii="Times New Roman" w:eastAsia="Times New Roman" w:hAnsi="Times New Roman" w:cs="Times New Roman"/>
          <w:color w:val="BFBFBF" w:themeColor="background1" w:themeShade="BF"/>
          <w:sz w:val="24"/>
          <w:szCs w:val="24"/>
          <w:lang w:val="en-ZA"/>
        </w:rPr>
        <w:br/>
      </w:r>
    </w:p>
    <w:p w:rsidR="00D12B8B" w:rsidRPr="00D904AA" w:rsidRDefault="00D12B8B" w:rsidP="00D904AA">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D904AA">
        <w:rPr>
          <w:rFonts w:ascii="Times New Roman" w:eastAsia="Times New Roman" w:hAnsi="Times New Roman" w:cs="Times New Roman"/>
          <w:color w:val="BFBFBF" w:themeColor="background1" w:themeShade="BF"/>
          <w:sz w:val="24"/>
          <w:szCs w:val="24"/>
        </w:rPr>
        <w:t>Please refer to the following budget note where the cost of PM &amp; SESO have been included in the overall project budget (Budget note 4, 13, 29, 38, 47, pp.91-94) &amp; Inception workshop (budget note 35, p. 93).</w:t>
      </w:r>
    </w:p>
    <w:p w:rsidR="00D12B8B" w:rsidRPr="00D904AA" w:rsidRDefault="00D12B8B" w:rsidP="00D904AA">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D904AA">
        <w:rPr>
          <w:rFonts w:ascii="Times New Roman" w:eastAsia="Times New Roman" w:hAnsi="Times New Roman" w:cs="Times New Roman"/>
          <w:color w:val="BFBFBF" w:themeColor="background1" w:themeShade="BF"/>
          <w:sz w:val="24"/>
          <w:szCs w:val="24"/>
        </w:rPr>
        <w:t> </w:t>
      </w:r>
    </w:p>
    <w:p w:rsidR="00D12B8B" w:rsidRPr="00D904AA" w:rsidRDefault="00D12B8B" w:rsidP="00D904AA">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D904AA">
        <w:rPr>
          <w:rFonts w:ascii="Times New Roman" w:eastAsia="Times New Roman" w:hAnsi="Times New Roman" w:cs="Times New Roman"/>
          <w:color w:val="BFBFBF" w:themeColor="background1" w:themeShade="BF"/>
          <w:sz w:val="24"/>
          <w:szCs w:val="24"/>
          <w:lang w:val="en-ZA"/>
        </w:rPr>
        <w:t>For the ESMF, please refer to para 172 of UNDP pro doc </w:t>
      </w:r>
      <w:r w:rsidRPr="00D904AA">
        <w:rPr>
          <w:rFonts w:ascii="Times New Roman" w:eastAsia="Times New Roman" w:hAnsi="Times New Roman" w:cs="Times New Roman"/>
          <w:i/>
          <w:iCs/>
          <w:color w:val="BFBFBF" w:themeColor="background1" w:themeShade="BF"/>
          <w:sz w:val="24"/>
          <w:szCs w:val="24"/>
          <w:lang w:val="en-ZA"/>
        </w:rPr>
        <w:t>(p. 58)</w:t>
      </w:r>
      <w:r w:rsidRPr="00D904AA">
        <w:rPr>
          <w:rFonts w:ascii="Times New Roman" w:eastAsia="Times New Roman" w:hAnsi="Times New Roman" w:cs="Times New Roman"/>
          <w:color w:val="BFBFBF" w:themeColor="background1" w:themeShade="BF"/>
          <w:sz w:val="24"/>
          <w:szCs w:val="24"/>
          <w:lang w:val="en-ZA"/>
        </w:rPr>
        <w:t>.</w:t>
      </w:r>
    </w:p>
    <w:p w:rsidR="00D12B8B" w:rsidRPr="00D12B8B" w:rsidRDefault="00D12B8B" w:rsidP="00D12B8B">
      <w:pPr>
        <w:shd w:val="clear" w:color="auto" w:fill="FFFFFF"/>
        <w:spacing w:after="0" w:line="240" w:lineRule="auto"/>
        <w:rPr>
          <w:rFonts w:ascii="Times New Roman" w:eastAsia="Times New Roman" w:hAnsi="Times New Roman" w:cs="Times New Roman"/>
          <w:b/>
          <w:bCs/>
          <w:sz w:val="30"/>
          <w:szCs w:val="30"/>
        </w:rPr>
      </w:pPr>
      <w:r w:rsidRPr="00D904AA">
        <w:rPr>
          <w:rFonts w:ascii="Times New Roman" w:eastAsia="Times New Roman" w:hAnsi="Times New Roman" w:cs="Times New Roman"/>
          <w:color w:val="000000"/>
          <w:sz w:val="24"/>
          <w:szCs w:val="24"/>
          <w:lang w:val="en-ZA"/>
        </w:rPr>
        <w:br/>
      </w:r>
      <w:r w:rsidRPr="00D12B8B">
        <w:rPr>
          <w:rFonts w:ascii="Times New Roman" w:eastAsia="Times New Roman" w:hAnsi="Times New Roman" w:cs="Times New Roman"/>
          <w:b/>
          <w:bCs/>
          <w:sz w:val="30"/>
          <w:szCs w:val="30"/>
        </w:rPr>
        <w:t>10. Does the project have descriptions of a knowledge management plan?</w:t>
      </w:r>
    </w:p>
    <w:p w:rsidR="00D12B8B" w:rsidRPr="00D12B8B" w:rsidRDefault="00D12B8B" w:rsidP="00D12B8B">
      <w:pPr>
        <w:shd w:val="clear" w:color="auto" w:fill="FFFFFF"/>
        <w:spacing w:after="0"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Secretariat Comment at CEO Endorsement</w:t>
      </w:r>
    </w:p>
    <w:p w:rsidR="00D12B8B" w:rsidRPr="00D12B8B" w:rsidRDefault="00D12B8B" w:rsidP="00D12B8B">
      <w:pPr>
        <w:shd w:val="clear" w:color="auto" w:fill="EEEEEE"/>
        <w:spacing w:after="0"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2018-05-11 - Yes, mainly through output 3.4</w:t>
      </w:r>
    </w:p>
    <w:p w:rsidR="00D12B8B" w:rsidRPr="00D12B8B" w:rsidRDefault="00D12B8B" w:rsidP="00D12B8B">
      <w:pPr>
        <w:shd w:val="clear" w:color="auto" w:fill="FFFFFF"/>
        <w:spacing w:after="0" w:line="240" w:lineRule="auto"/>
        <w:rPr>
          <w:rFonts w:ascii="Times New Roman" w:eastAsia="Times New Roman" w:hAnsi="Times New Roman" w:cs="Times New Roman"/>
          <w:sz w:val="24"/>
          <w:szCs w:val="24"/>
        </w:rPr>
      </w:pPr>
    </w:p>
    <w:p w:rsidR="00D12B8B" w:rsidRPr="00D12B8B" w:rsidRDefault="00D12B8B" w:rsidP="00D12B8B">
      <w:pPr>
        <w:shd w:val="clear" w:color="auto" w:fill="FFFFFF"/>
        <w:spacing w:after="0"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Response to Secretariat comments</w:t>
      </w:r>
    </w:p>
    <w:p w:rsidR="00D12B8B" w:rsidRPr="00D12B8B" w:rsidRDefault="00D12B8B" w:rsidP="00D12B8B">
      <w:pPr>
        <w:shd w:val="clear" w:color="auto" w:fill="F5F5F5"/>
        <w:spacing w:after="0" w:line="240" w:lineRule="auto"/>
        <w:textAlignment w:val="center"/>
        <w:rPr>
          <w:rFonts w:ascii="Times New Roman" w:eastAsia="Times New Roman" w:hAnsi="Times New Roman" w:cs="Times New Roman"/>
          <w:color w:val="333333"/>
          <w:sz w:val="24"/>
          <w:szCs w:val="24"/>
        </w:rPr>
      </w:pPr>
      <w:r w:rsidRPr="00D12B8B">
        <w:rPr>
          <w:rFonts w:ascii="Times New Roman" w:eastAsia="Times New Roman" w:hAnsi="Times New Roman" w:cs="Times New Roman"/>
          <w:color w:val="333333"/>
          <w:sz w:val="24"/>
          <w:szCs w:val="24"/>
        </w:rPr>
        <w:t> </w:t>
      </w:r>
    </w:p>
    <w:p w:rsidR="00D12B8B" w:rsidRPr="00D12B8B" w:rsidRDefault="00D12B8B" w:rsidP="00D12B8B">
      <w:pPr>
        <w:shd w:val="clear" w:color="auto" w:fill="F5F5F5"/>
        <w:spacing w:line="240" w:lineRule="auto"/>
        <w:textAlignment w:val="center"/>
        <w:rPr>
          <w:rFonts w:ascii="Times New Roman" w:eastAsia="Times New Roman" w:hAnsi="Times New Roman" w:cs="Times New Roman"/>
          <w:color w:val="333333"/>
          <w:sz w:val="24"/>
          <w:szCs w:val="24"/>
        </w:rPr>
      </w:pPr>
      <w:r w:rsidRPr="00D12B8B">
        <w:rPr>
          <w:rFonts w:ascii="Times New Roman" w:eastAsia="Times New Roman" w:hAnsi="Times New Roman" w:cs="Times New Roman"/>
          <w:color w:val="333333"/>
          <w:sz w:val="24"/>
          <w:szCs w:val="24"/>
        </w:rPr>
        <w:t> </w:t>
      </w:r>
    </w:p>
    <w:p w:rsidR="00D12B8B" w:rsidRPr="00D12B8B" w:rsidRDefault="00D12B8B" w:rsidP="00D12B8B">
      <w:pPr>
        <w:shd w:val="clear" w:color="auto" w:fill="FFFFFF"/>
        <w:spacing w:after="0" w:line="240" w:lineRule="auto"/>
        <w:rPr>
          <w:rFonts w:ascii="Times New Roman" w:eastAsia="Times New Roman" w:hAnsi="Times New Roman" w:cs="Times New Roman"/>
          <w:b/>
          <w:bCs/>
          <w:sz w:val="30"/>
          <w:szCs w:val="30"/>
        </w:rPr>
      </w:pPr>
      <w:r w:rsidRPr="00D12B8B">
        <w:rPr>
          <w:rFonts w:ascii="Times New Roman" w:eastAsia="Times New Roman" w:hAnsi="Times New Roman" w:cs="Times New Roman"/>
          <w:b/>
          <w:bCs/>
          <w:sz w:val="30"/>
          <w:szCs w:val="30"/>
        </w:rPr>
        <w:t>Agency Responses</w:t>
      </w:r>
    </w:p>
    <w:p w:rsidR="00D12B8B" w:rsidRPr="00D12B8B" w:rsidRDefault="00D12B8B" w:rsidP="00D12B8B">
      <w:pPr>
        <w:shd w:val="clear" w:color="auto" w:fill="FFFFFF"/>
        <w:spacing w:after="0" w:line="240" w:lineRule="auto"/>
        <w:rPr>
          <w:rFonts w:ascii="Times New Roman" w:eastAsia="Times New Roman" w:hAnsi="Times New Roman" w:cs="Times New Roman"/>
          <w:b/>
          <w:bCs/>
          <w:sz w:val="30"/>
          <w:szCs w:val="30"/>
        </w:rPr>
      </w:pPr>
      <w:r w:rsidRPr="00D12B8B">
        <w:rPr>
          <w:rFonts w:ascii="Times New Roman" w:eastAsia="Times New Roman" w:hAnsi="Times New Roman" w:cs="Times New Roman"/>
          <w:sz w:val="24"/>
          <w:szCs w:val="24"/>
        </w:rPr>
        <w:br/>
      </w:r>
      <w:r w:rsidRPr="00D12B8B">
        <w:rPr>
          <w:rFonts w:ascii="Times New Roman" w:eastAsia="Times New Roman" w:hAnsi="Times New Roman" w:cs="Times New Roman"/>
          <w:b/>
          <w:bCs/>
          <w:sz w:val="30"/>
          <w:szCs w:val="30"/>
        </w:rPr>
        <w:t>11. Has the Agency adequately responded to comments at the PIF stage from:</w:t>
      </w:r>
    </w:p>
    <w:p w:rsidR="00D12B8B" w:rsidRPr="00D12B8B" w:rsidRDefault="00D12B8B" w:rsidP="00D12B8B">
      <w:pPr>
        <w:shd w:val="clear" w:color="auto" w:fill="FFFFFF"/>
        <w:spacing w:after="0"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GEFSEC</w:t>
      </w:r>
    </w:p>
    <w:p w:rsidR="00D12B8B" w:rsidRPr="00D12B8B" w:rsidRDefault="00D12B8B" w:rsidP="00D12B8B">
      <w:pPr>
        <w:shd w:val="clear" w:color="auto" w:fill="FFFFFF"/>
        <w:spacing w:after="0"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br/>
      </w:r>
    </w:p>
    <w:p w:rsidR="00D12B8B" w:rsidRPr="00D12B8B" w:rsidRDefault="00D12B8B" w:rsidP="00D12B8B">
      <w:pPr>
        <w:shd w:val="clear" w:color="auto" w:fill="FFFFFF"/>
        <w:spacing w:after="0"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Secretariat Comment at CEO Endorsement</w:t>
      </w:r>
    </w:p>
    <w:p w:rsidR="00D12B8B" w:rsidRPr="00D12B8B" w:rsidRDefault="00D12B8B" w:rsidP="00D12B8B">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2018-05-11 - Please indicate if the choice of the type of Fund has already been made. Please refer to our recommendation at PIF Stage.</w:t>
      </w:r>
    </w:p>
    <w:p w:rsidR="00D12B8B" w:rsidRPr="00D12B8B" w:rsidRDefault="00D12B8B" w:rsidP="00D12B8B">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1/30/2019</w:t>
      </w:r>
    </w:p>
    <w:p w:rsidR="00D12B8B" w:rsidRPr="00D12B8B" w:rsidRDefault="00D12B8B" w:rsidP="00D12B8B">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Yes.</w:t>
      </w:r>
    </w:p>
    <w:p w:rsidR="00D12B8B" w:rsidRPr="00D12B8B" w:rsidRDefault="00D12B8B" w:rsidP="00D12B8B">
      <w:pPr>
        <w:shd w:val="clear" w:color="auto" w:fill="FFFFFF"/>
        <w:spacing w:after="0" w:line="240" w:lineRule="auto"/>
        <w:rPr>
          <w:rFonts w:ascii="Times New Roman" w:eastAsia="Times New Roman" w:hAnsi="Times New Roman" w:cs="Times New Roman"/>
          <w:sz w:val="24"/>
          <w:szCs w:val="24"/>
        </w:rPr>
      </w:pPr>
    </w:p>
    <w:p w:rsidR="00D12B8B" w:rsidRPr="00D904AA" w:rsidRDefault="00D12B8B" w:rsidP="00D904AA">
      <w:pPr>
        <w:shd w:val="clear" w:color="auto" w:fill="FFFFFF"/>
        <w:spacing w:after="0"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Response to Secretariat comments</w:t>
      </w:r>
    </w:p>
    <w:p w:rsidR="00D12B8B" w:rsidRPr="00D12B8B" w:rsidRDefault="00D12B8B" w:rsidP="00D12B8B">
      <w:pPr>
        <w:shd w:val="clear" w:color="auto" w:fill="F5F5F5"/>
        <w:spacing w:after="0" w:line="240" w:lineRule="auto"/>
        <w:textAlignment w:val="center"/>
        <w:rPr>
          <w:rFonts w:ascii="Times New Roman" w:eastAsia="Times New Roman" w:hAnsi="Times New Roman" w:cs="Times New Roman"/>
          <w:color w:val="333333"/>
          <w:sz w:val="24"/>
          <w:szCs w:val="24"/>
        </w:rPr>
      </w:pPr>
      <w:r w:rsidRPr="00D12B8B">
        <w:rPr>
          <w:rFonts w:ascii="Times New Roman" w:eastAsia="Times New Roman" w:hAnsi="Times New Roman" w:cs="Times New Roman"/>
          <w:color w:val="333333"/>
          <w:sz w:val="24"/>
          <w:szCs w:val="24"/>
        </w:rPr>
        <w:t> </w:t>
      </w:r>
    </w:p>
    <w:p w:rsidR="00D12B8B" w:rsidRPr="00D12B8B" w:rsidRDefault="00D12B8B" w:rsidP="00D12B8B">
      <w:pPr>
        <w:shd w:val="clear" w:color="auto" w:fill="F5F5F5"/>
        <w:spacing w:after="0" w:line="240" w:lineRule="auto"/>
        <w:textAlignment w:val="center"/>
        <w:rPr>
          <w:rFonts w:ascii="Times New Roman" w:eastAsia="Times New Roman" w:hAnsi="Times New Roman" w:cs="Times New Roman"/>
          <w:color w:val="333333"/>
          <w:sz w:val="24"/>
          <w:szCs w:val="24"/>
        </w:rPr>
      </w:pPr>
      <w:r w:rsidRPr="00D12B8B">
        <w:rPr>
          <w:rFonts w:ascii="Times New Roman" w:eastAsia="Times New Roman" w:hAnsi="Times New Roman" w:cs="Times New Roman"/>
          <w:color w:val="333333"/>
          <w:sz w:val="24"/>
          <w:szCs w:val="24"/>
        </w:rPr>
        <w:t> </w:t>
      </w:r>
    </w:p>
    <w:p w:rsidR="00D12B8B" w:rsidRPr="00D904AA" w:rsidRDefault="00D12B8B" w:rsidP="00D12B8B">
      <w:pPr>
        <w:shd w:val="clear" w:color="auto" w:fill="FFFFFF"/>
        <w:spacing w:after="100" w:afterAutospacing="1" w:line="240" w:lineRule="auto"/>
        <w:rPr>
          <w:rFonts w:ascii="Times New Roman" w:eastAsia="Times New Roman" w:hAnsi="Times New Roman" w:cs="Times New Roman"/>
          <w:color w:val="000000"/>
          <w:sz w:val="24"/>
          <w:szCs w:val="24"/>
        </w:rPr>
      </w:pPr>
      <w:r w:rsidRPr="00D904AA">
        <w:rPr>
          <w:rFonts w:ascii="Times New Roman" w:eastAsia="Times New Roman" w:hAnsi="Times New Roman" w:cs="Times New Roman"/>
          <w:color w:val="000000"/>
          <w:sz w:val="24"/>
          <w:szCs w:val="24"/>
        </w:rPr>
        <w:t>11. Has the Agency adequately responded to comments at the PIF stage from: </w:t>
      </w:r>
    </w:p>
    <w:p w:rsidR="00D12B8B" w:rsidRPr="00D904AA" w:rsidRDefault="00D12B8B" w:rsidP="00D12B8B">
      <w:pPr>
        <w:shd w:val="clear" w:color="auto" w:fill="FFFFFF"/>
        <w:spacing w:after="100" w:afterAutospacing="1" w:line="240" w:lineRule="auto"/>
        <w:rPr>
          <w:rFonts w:ascii="Times New Roman" w:eastAsia="Times New Roman" w:hAnsi="Times New Roman" w:cs="Times New Roman"/>
          <w:color w:val="000000"/>
          <w:sz w:val="24"/>
          <w:szCs w:val="24"/>
        </w:rPr>
      </w:pPr>
      <w:r w:rsidRPr="00D904AA">
        <w:rPr>
          <w:rFonts w:ascii="Times New Roman" w:eastAsia="Times New Roman" w:hAnsi="Times New Roman" w:cs="Times New Roman"/>
          <w:color w:val="000000"/>
          <w:sz w:val="24"/>
          <w:szCs w:val="24"/>
        </w:rPr>
        <w:t>11.05.2018</w:t>
      </w:r>
    </w:p>
    <w:p w:rsidR="00D12B8B" w:rsidRPr="00D904AA" w:rsidRDefault="00D12B8B" w:rsidP="00D12B8B">
      <w:pPr>
        <w:shd w:val="clear" w:color="auto" w:fill="FFFFFF"/>
        <w:spacing w:after="0" w:line="240" w:lineRule="auto"/>
        <w:rPr>
          <w:rFonts w:ascii="Times New Roman" w:eastAsia="Times New Roman" w:hAnsi="Times New Roman" w:cs="Times New Roman"/>
          <w:color w:val="000000"/>
          <w:sz w:val="24"/>
          <w:szCs w:val="24"/>
        </w:rPr>
      </w:pPr>
      <w:r w:rsidRPr="00D904AA">
        <w:rPr>
          <w:rFonts w:ascii="Times New Roman" w:eastAsia="Times New Roman" w:hAnsi="Times New Roman" w:cs="Times New Roman"/>
          <w:color w:val="000000"/>
          <w:sz w:val="24"/>
          <w:szCs w:val="24"/>
        </w:rPr>
        <w:t>GEFSEC: Please indicate if the choice of the type of Fund has already been made. Please refer to our recommendation at PIF stage.</w:t>
      </w:r>
    </w:p>
    <w:p w:rsidR="00D904AA" w:rsidRDefault="00D904AA" w:rsidP="00D904AA">
      <w:pPr>
        <w:shd w:val="clear" w:color="auto" w:fill="FFFFFF"/>
        <w:spacing w:after="0" w:line="240" w:lineRule="auto"/>
        <w:rPr>
          <w:rFonts w:ascii="Times New Roman" w:eastAsia="Times New Roman" w:hAnsi="Times New Roman" w:cs="Times New Roman"/>
          <w:b/>
          <w:bCs/>
          <w:color w:val="000000"/>
          <w:sz w:val="20"/>
          <w:szCs w:val="20"/>
          <w:u w:val="single"/>
        </w:rPr>
      </w:pPr>
    </w:p>
    <w:p w:rsidR="00D12B8B" w:rsidRPr="00D904AA" w:rsidRDefault="00D12B8B" w:rsidP="00D904AA">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D904AA">
        <w:rPr>
          <w:rFonts w:ascii="Times New Roman" w:eastAsia="Times New Roman" w:hAnsi="Times New Roman" w:cs="Times New Roman"/>
          <w:b/>
          <w:bCs/>
          <w:color w:val="BFBFBF" w:themeColor="background1" w:themeShade="BF"/>
          <w:sz w:val="24"/>
          <w:szCs w:val="24"/>
          <w:u w:val="single"/>
        </w:rPr>
        <w:t>UNDP, 14 August 2018</w:t>
      </w:r>
    </w:p>
    <w:p w:rsidR="00D12B8B" w:rsidRPr="00D12B8B" w:rsidRDefault="00D12B8B" w:rsidP="00D12B8B">
      <w:pPr>
        <w:shd w:val="clear" w:color="auto" w:fill="FFFFFF"/>
        <w:spacing w:after="0" w:line="240" w:lineRule="auto"/>
        <w:rPr>
          <w:rFonts w:ascii="Times New Roman" w:eastAsia="Times New Roman" w:hAnsi="Times New Roman" w:cs="Times New Roman"/>
          <w:sz w:val="24"/>
          <w:szCs w:val="24"/>
        </w:rPr>
      </w:pPr>
      <w:r w:rsidRPr="00D904AA">
        <w:rPr>
          <w:rFonts w:ascii="Times New Roman" w:eastAsia="Times New Roman" w:hAnsi="Times New Roman" w:cs="Times New Roman"/>
          <w:color w:val="BFBFBF" w:themeColor="background1" w:themeShade="BF"/>
          <w:sz w:val="24"/>
          <w:szCs w:val="24"/>
          <w:lang w:val="en-ZA"/>
        </w:rPr>
        <w:lastRenderedPageBreak/>
        <w:t>As recommended at the PIF stage, the fund will be structured as a Sinking Fund, where the design of the fund will be reviewed every four years to provide opportunity for adaptive management of the fund structure and operation.</w:t>
      </w:r>
      <w:r w:rsidRPr="00D904AA">
        <w:rPr>
          <w:rFonts w:ascii="Times New Roman" w:eastAsia="Times New Roman" w:hAnsi="Times New Roman" w:cs="Times New Roman"/>
          <w:color w:val="BFBFBF" w:themeColor="background1" w:themeShade="BF"/>
          <w:sz w:val="24"/>
          <w:szCs w:val="24"/>
          <w:lang w:val="en-ZA"/>
        </w:rPr>
        <w:br/>
      </w:r>
      <w:r w:rsidRPr="00D12B8B">
        <w:rPr>
          <w:rFonts w:ascii="Times New Roman" w:eastAsia="Times New Roman" w:hAnsi="Times New Roman" w:cs="Times New Roman"/>
          <w:color w:val="000000"/>
          <w:sz w:val="20"/>
          <w:szCs w:val="20"/>
        </w:rPr>
        <w:br/>
      </w:r>
      <w:r w:rsidRPr="00D12B8B">
        <w:rPr>
          <w:rFonts w:ascii="Times New Roman" w:eastAsia="Times New Roman" w:hAnsi="Times New Roman" w:cs="Times New Roman"/>
          <w:sz w:val="24"/>
          <w:szCs w:val="24"/>
        </w:rPr>
        <w:t>STAP</w:t>
      </w:r>
    </w:p>
    <w:p w:rsidR="00D12B8B" w:rsidRPr="00D12B8B" w:rsidRDefault="00D12B8B" w:rsidP="00D12B8B">
      <w:pPr>
        <w:shd w:val="clear" w:color="auto" w:fill="FFFFFF"/>
        <w:spacing w:after="0" w:line="240" w:lineRule="auto"/>
        <w:rPr>
          <w:rFonts w:ascii="Times New Roman" w:eastAsia="Times New Roman" w:hAnsi="Times New Roman" w:cs="Times New Roman"/>
          <w:sz w:val="24"/>
          <w:szCs w:val="24"/>
        </w:rPr>
      </w:pPr>
    </w:p>
    <w:p w:rsidR="00D12B8B" w:rsidRPr="00D12B8B" w:rsidRDefault="00D12B8B" w:rsidP="00D12B8B">
      <w:pPr>
        <w:shd w:val="clear" w:color="auto" w:fill="FFFFFF"/>
        <w:spacing w:after="0"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Secretariat Comment at CEO Endorsement</w:t>
      </w:r>
    </w:p>
    <w:p w:rsidR="00D12B8B" w:rsidRPr="00D12B8B" w:rsidRDefault="00D12B8B" w:rsidP="00D12B8B">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2018-05-11 - Yes. The CEO ER mentions the example of lesson learned from GEF4 projects on METT. Have other lessons learned from GEF4-5 projects been used to build this project?</w:t>
      </w:r>
    </w:p>
    <w:p w:rsidR="00D12B8B" w:rsidRPr="00D12B8B" w:rsidRDefault="00D12B8B" w:rsidP="00D12B8B">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1/30/2019</w:t>
      </w:r>
    </w:p>
    <w:p w:rsidR="00D12B8B" w:rsidRPr="00D12B8B" w:rsidRDefault="00D12B8B" w:rsidP="00D12B8B">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Yes.</w:t>
      </w:r>
    </w:p>
    <w:p w:rsidR="00D12B8B" w:rsidRPr="00D12B8B" w:rsidRDefault="00D12B8B" w:rsidP="00D12B8B">
      <w:pPr>
        <w:shd w:val="clear" w:color="auto" w:fill="FFFFFF"/>
        <w:spacing w:after="0" w:line="240" w:lineRule="auto"/>
        <w:rPr>
          <w:rFonts w:ascii="Times New Roman" w:eastAsia="Times New Roman" w:hAnsi="Times New Roman" w:cs="Times New Roman"/>
          <w:sz w:val="24"/>
          <w:szCs w:val="24"/>
        </w:rPr>
      </w:pPr>
    </w:p>
    <w:p w:rsidR="00D12B8B" w:rsidRPr="00D12B8B" w:rsidRDefault="00D12B8B" w:rsidP="00D12B8B">
      <w:pPr>
        <w:shd w:val="clear" w:color="auto" w:fill="FFFFFF"/>
        <w:spacing w:after="0"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Response to Secretariat comments</w:t>
      </w:r>
    </w:p>
    <w:p w:rsidR="00D12B8B" w:rsidRPr="00D12B8B" w:rsidRDefault="00D12B8B" w:rsidP="00D12B8B">
      <w:pPr>
        <w:shd w:val="clear" w:color="auto" w:fill="F5F5F5"/>
        <w:spacing w:after="0" w:line="240" w:lineRule="auto"/>
        <w:textAlignment w:val="center"/>
        <w:rPr>
          <w:rFonts w:ascii="Times New Roman" w:eastAsia="Times New Roman" w:hAnsi="Times New Roman" w:cs="Times New Roman"/>
          <w:color w:val="333333"/>
          <w:sz w:val="24"/>
          <w:szCs w:val="24"/>
        </w:rPr>
      </w:pPr>
      <w:r w:rsidRPr="00D12B8B">
        <w:rPr>
          <w:rFonts w:ascii="Times New Roman" w:eastAsia="Times New Roman" w:hAnsi="Times New Roman" w:cs="Times New Roman"/>
          <w:color w:val="333333"/>
          <w:sz w:val="24"/>
          <w:szCs w:val="24"/>
        </w:rPr>
        <w:t> </w:t>
      </w:r>
    </w:p>
    <w:p w:rsidR="00D12B8B" w:rsidRPr="00847C39" w:rsidRDefault="00D12B8B" w:rsidP="00D12B8B">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847C39">
        <w:rPr>
          <w:rFonts w:ascii="Times New Roman" w:eastAsia="Times New Roman" w:hAnsi="Times New Roman" w:cs="Times New Roman"/>
          <w:color w:val="000000"/>
          <w:sz w:val="24"/>
          <w:szCs w:val="24"/>
        </w:rPr>
        <w:t>STAP: Yes. The CEO ER mentions the example of lesson learned from GEF 4 projects on METT. Have other lessons learned from GEF-4 &amp; 5 projects been used to build this project?</w:t>
      </w:r>
    </w:p>
    <w:p w:rsidR="00D12B8B" w:rsidRPr="00847C39" w:rsidRDefault="00D12B8B" w:rsidP="00D12B8B">
      <w:pPr>
        <w:shd w:val="clear" w:color="auto" w:fill="FFFFFF"/>
        <w:spacing w:before="100" w:beforeAutospacing="1" w:after="100" w:afterAutospacing="1" w:line="240" w:lineRule="auto"/>
        <w:rPr>
          <w:rFonts w:ascii="Times New Roman" w:eastAsia="Times New Roman" w:hAnsi="Times New Roman" w:cs="Times New Roman"/>
          <w:color w:val="BFBFBF" w:themeColor="background1" w:themeShade="BF"/>
          <w:sz w:val="24"/>
          <w:szCs w:val="24"/>
        </w:rPr>
      </w:pPr>
      <w:r w:rsidRPr="00847C39">
        <w:rPr>
          <w:rFonts w:ascii="Times New Roman" w:eastAsia="Times New Roman" w:hAnsi="Times New Roman" w:cs="Times New Roman"/>
          <w:b/>
          <w:bCs/>
          <w:color w:val="BFBFBF" w:themeColor="background1" w:themeShade="BF"/>
          <w:sz w:val="24"/>
          <w:szCs w:val="24"/>
          <w:u w:val="single"/>
        </w:rPr>
        <w:t>UNDP, 14 August 2018</w:t>
      </w:r>
    </w:p>
    <w:p w:rsidR="00D12B8B" w:rsidRPr="00847C39" w:rsidRDefault="00D12B8B" w:rsidP="00847C39">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847C39">
        <w:rPr>
          <w:rFonts w:ascii="Times New Roman" w:eastAsia="Times New Roman" w:hAnsi="Times New Roman" w:cs="Times New Roman"/>
          <w:color w:val="BFBFBF" w:themeColor="background1" w:themeShade="BF"/>
          <w:sz w:val="24"/>
          <w:szCs w:val="24"/>
          <w:lang w:val="en-ZA"/>
        </w:rPr>
        <w:t>Lessons learned from GEF 4 &amp; 5 projects have influenced the design of this project. These are:</w:t>
      </w:r>
    </w:p>
    <w:p w:rsidR="00D12B8B" w:rsidRPr="00847C39" w:rsidRDefault="00D12B8B" w:rsidP="00847C39">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847C39">
        <w:rPr>
          <w:rFonts w:ascii="Times New Roman" w:eastAsia="Times New Roman" w:hAnsi="Times New Roman" w:cs="Times New Roman"/>
          <w:color w:val="BFBFBF" w:themeColor="background1" w:themeShade="BF"/>
          <w:sz w:val="24"/>
          <w:szCs w:val="24"/>
        </w:rPr>
        <w:t> </w:t>
      </w:r>
    </w:p>
    <w:p w:rsidR="00847C39" w:rsidRDefault="00D12B8B" w:rsidP="00847C39">
      <w:pPr>
        <w:pStyle w:val="ListParagraph"/>
        <w:numPr>
          <w:ilvl w:val="0"/>
          <w:numId w:val="3"/>
        </w:num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847C39">
        <w:rPr>
          <w:rFonts w:ascii="Times New Roman" w:eastAsia="Times New Roman" w:hAnsi="Times New Roman" w:cs="Times New Roman"/>
          <w:color w:val="BFBFBF" w:themeColor="background1" w:themeShade="BF"/>
          <w:sz w:val="24"/>
          <w:szCs w:val="24"/>
        </w:rPr>
        <w:t>Although biodiversity value usually is the basis to identify and establish a PA, in the PNG context, communities established PAs to deter land conversion and land grab. Hence, the national concept of PAs is deeply rooted in the cultural and tenure arrangements and anchors the PA policy and legislation (PA Bill and its regulations).</w:t>
      </w:r>
    </w:p>
    <w:p w:rsidR="00847C39" w:rsidRDefault="00D12B8B" w:rsidP="00847C39">
      <w:pPr>
        <w:pStyle w:val="ListParagraph"/>
        <w:numPr>
          <w:ilvl w:val="0"/>
          <w:numId w:val="3"/>
        </w:num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847C39">
        <w:rPr>
          <w:rFonts w:ascii="Times New Roman" w:eastAsia="Times New Roman" w:hAnsi="Times New Roman" w:cs="Times New Roman"/>
          <w:color w:val="BFBFBF" w:themeColor="background1" w:themeShade="BF"/>
          <w:sz w:val="24"/>
          <w:szCs w:val="24"/>
        </w:rPr>
        <w:t>Despite huge challenge on customary land titling, a private conservation deed signed by customary landowners (CLOs) with an NGO is considered the most successful legal instrument for PA. A variety has been introduced and now fall part of the PA Bill, e.g. CLO with CEPA; CLO with Local Level Government, district or provincial government; and CLO with a private company. </w:t>
      </w:r>
    </w:p>
    <w:p w:rsidR="00847C39" w:rsidRDefault="00D12B8B" w:rsidP="00847C39">
      <w:pPr>
        <w:pStyle w:val="ListParagraph"/>
        <w:numPr>
          <w:ilvl w:val="0"/>
          <w:numId w:val="3"/>
        </w:num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847C39">
        <w:rPr>
          <w:rFonts w:ascii="Times New Roman" w:eastAsia="Times New Roman" w:hAnsi="Times New Roman" w:cs="Times New Roman"/>
          <w:color w:val="BFBFBF" w:themeColor="background1" w:themeShade="BF"/>
          <w:sz w:val="24"/>
          <w:szCs w:val="24"/>
        </w:rPr>
        <w:t>Community engagement processes that have been drafted and refined for Community Conservation Areas based on actual experiences in pilot sites. This new input is found in the draft PA regulations.</w:t>
      </w:r>
    </w:p>
    <w:p w:rsidR="00847C39" w:rsidRDefault="00D12B8B" w:rsidP="00847C39">
      <w:pPr>
        <w:pStyle w:val="ListParagraph"/>
        <w:numPr>
          <w:ilvl w:val="0"/>
          <w:numId w:val="3"/>
        </w:num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847C39">
        <w:rPr>
          <w:rFonts w:ascii="Times New Roman" w:eastAsia="Times New Roman" w:hAnsi="Times New Roman" w:cs="Times New Roman"/>
          <w:color w:val="BFBFBF" w:themeColor="background1" w:themeShade="BF"/>
          <w:sz w:val="24"/>
          <w:szCs w:val="24"/>
        </w:rPr>
        <w:t>Core messages are essential to manage expectations from the project at the onset, e.g. project activities are provided as incentives to communities with long-standing commitment to conservation; issues concerning landownership and boundary must be resolved by the community themselves to strengthen social cohesion and community self-reliance.</w:t>
      </w:r>
    </w:p>
    <w:p w:rsidR="00847C39" w:rsidRDefault="00D12B8B" w:rsidP="00847C39">
      <w:pPr>
        <w:pStyle w:val="ListParagraph"/>
        <w:numPr>
          <w:ilvl w:val="0"/>
          <w:numId w:val="3"/>
        </w:num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847C39">
        <w:rPr>
          <w:rFonts w:ascii="Times New Roman" w:eastAsia="Times New Roman" w:hAnsi="Times New Roman" w:cs="Times New Roman"/>
          <w:color w:val="BFBFBF" w:themeColor="background1" w:themeShade="BF"/>
          <w:sz w:val="24"/>
          <w:szCs w:val="24"/>
        </w:rPr>
        <w:t>Consistent with conservation and community development models around the globe, strong leadership and traditional norms (community decision, didactic reflection-action) are upheld and advocated by the GEF project.</w:t>
      </w:r>
    </w:p>
    <w:p w:rsidR="00847C39" w:rsidRDefault="00D12B8B" w:rsidP="00847C39">
      <w:pPr>
        <w:pStyle w:val="ListParagraph"/>
        <w:numPr>
          <w:ilvl w:val="0"/>
          <w:numId w:val="3"/>
        </w:num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847C39">
        <w:rPr>
          <w:rFonts w:ascii="Times New Roman" w:eastAsia="Times New Roman" w:hAnsi="Times New Roman" w:cs="Times New Roman"/>
          <w:color w:val="BFBFBF" w:themeColor="background1" w:themeShade="BF"/>
          <w:sz w:val="24"/>
          <w:szCs w:val="24"/>
        </w:rPr>
        <w:lastRenderedPageBreak/>
        <w:t>Since the project adheres to a whole-of-government approach, partnership agreements are made with district and provincial governments to institute a new conservation/environment unit in their structure, introduce a new section on conservation in their provincial and district development plans, and secure local budget to co-finance livelihood and service delivery in CCAs.</w:t>
      </w:r>
    </w:p>
    <w:p w:rsidR="00847C39" w:rsidRPr="00847C39" w:rsidRDefault="00D12B8B" w:rsidP="00847C39">
      <w:pPr>
        <w:pStyle w:val="ListParagraph"/>
        <w:numPr>
          <w:ilvl w:val="0"/>
          <w:numId w:val="3"/>
        </w:num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847C39">
        <w:rPr>
          <w:rFonts w:ascii="Times New Roman" w:eastAsia="Times New Roman" w:hAnsi="Times New Roman" w:cs="Times New Roman"/>
          <w:color w:val="BFBFBF" w:themeColor="background1" w:themeShade="BF"/>
          <w:sz w:val="24"/>
          <w:szCs w:val="24"/>
          <w:lang w:val="en-ZA"/>
        </w:rPr>
        <w:t xml:space="preserve">Collaboration with Sime Darby/New Britain Palm Oil and </w:t>
      </w:r>
      <w:proofErr w:type="spellStart"/>
      <w:r w:rsidRPr="00847C39">
        <w:rPr>
          <w:rFonts w:ascii="Times New Roman" w:eastAsia="Times New Roman" w:hAnsi="Times New Roman" w:cs="Times New Roman"/>
          <w:color w:val="BFBFBF" w:themeColor="background1" w:themeShade="BF"/>
          <w:sz w:val="24"/>
          <w:szCs w:val="24"/>
          <w:lang w:val="en-ZA"/>
        </w:rPr>
        <w:t>Hargy</w:t>
      </w:r>
      <w:proofErr w:type="spellEnd"/>
      <w:r w:rsidRPr="00847C39">
        <w:rPr>
          <w:rFonts w:ascii="Times New Roman" w:eastAsia="Times New Roman" w:hAnsi="Times New Roman" w:cs="Times New Roman"/>
          <w:color w:val="BFBFBF" w:themeColor="background1" w:themeShade="BF"/>
          <w:sz w:val="24"/>
          <w:szCs w:val="24"/>
          <w:lang w:val="en-ZA"/>
        </w:rPr>
        <w:t xml:space="preserve"> Palm Oil is aimed to leverage support from other palm oil companies to follow RSPO principles in screening new areas to operate including small group holders.</w:t>
      </w:r>
    </w:p>
    <w:p w:rsidR="00D12B8B" w:rsidRPr="00847C39" w:rsidRDefault="00D12B8B" w:rsidP="00847C39">
      <w:pPr>
        <w:pStyle w:val="ListParagraph"/>
        <w:numPr>
          <w:ilvl w:val="0"/>
          <w:numId w:val="3"/>
        </w:num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847C39">
        <w:rPr>
          <w:rFonts w:ascii="Times New Roman" w:eastAsia="Times New Roman" w:hAnsi="Times New Roman" w:cs="Times New Roman"/>
          <w:color w:val="BFBFBF" w:themeColor="background1" w:themeShade="BF"/>
          <w:sz w:val="24"/>
          <w:szCs w:val="24"/>
          <w:lang w:val="en-ZA"/>
        </w:rPr>
        <w:t>These lessons are reflected in the various sections of the UNDP Pro Doc and CEO ER. In addition, co-financing, have been also secured from partners such as WPZ, Sime Darby/New Britain Palm Oil, etc. </w:t>
      </w:r>
      <w:r w:rsidRPr="00847C39">
        <w:rPr>
          <w:rFonts w:ascii="Times New Roman" w:eastAsia="Times New Roman" w:hAnsi="Times New Roman" w:cs="Times New Roman"/>
          <w:color w:val="BFBFBF" w:themeColor="background1" w:themeShade="BF"/>
          <w:sz w:val="24"/>
          <w:szCs w:val="24"/>
          <w:lang w:val="en-ZA"/>
        </w:rPr>
        <w:br/>
      </w:r>
      <w:r w:rsidRPr="00847C39">
        <w:rPr>
          <w:rFonts w:ascii="Times New Roman" w:eastAsia="Times New Roman" w:hAnsi="Times New Roman" w:cs="Times New Roman"/>
          <w:color w:val="BFBFBF" w:themeColor="background1" w:themeShade="BF"/>
          <w:sz w:val="24"/>
          <w:szCs w:val="24"/>
        </w:rPr>
        <w:br/>
      </w:r>
    </w:p>
    <w:p w:rsidR="00D12B8B" w:rsidRPr="00D12B8B" w:rsidRDefault="00D12B8B" w:rsidP="00D12B8B">
      <w:pPr>
        <w:shd w:val="clear" w:color="auto" w:fill="FFFFFF"/>
        <w:spacing w:after="0"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GEF Council</w:t>
      </w:r>
    </w:p>
    <w:p w:rsidR="00D12B8B" w:rsidRPr="00D12B8B" w:rsidRDefault="00D12B8B" w:rsidP="00D12B8B">
      <w:pPr>
        <w:shd w:val="clear" w:color="auto" w:fill="FFFFFF"/>
        <w:spacing w:after="0" w:line="240" w:lineRule="auto"/>
        <w:rPr>
          <w:rFonts w:ascii="Times New Roman" w:eastAsia="Times New Roman" w:hAnsi="Times New Roman" w:cs="Times New Roman"/>
          <w:sz w:val="24"/>
          <w:szCs w:val="24"/>
        </w:rPr>
      </w:pPr>
    </w:p>
    <w:p w:rsidR="00D12B8B" w:rsidRPr="00D12B8B" w:rsidRDefault="00D12B8B" w:rsidP="00D12B8B">
      <w:pPr>
        <w:shd w:val="clear" w:color="auto" w:fill="FFFFFF"/>
        <w:spacing w:after="0"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Secretariat Comment at CEO Endorsement</w:t>
      </w:r>
    </w:p>
    <w:p w:rsidR="00D12B8B" w:rsidRPr="00D12B8B" w:rsidRDefault="00D12B8B" w:rsidP="00D12B8B">
      <w:pPr>
        <w:shd w:val="clear" w:color="auto" w:fill="EEEEEE"/>
        <w:spacing w:after="0"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2018-05-11 -Yes.</w:t>
      </w:r>
    </w:p>
    <w:p w:rsidR="00D12B8B" w:rsidRPr="00D12B8B" w:rsidRDefault="00D12B8B" w:rsidP="00D12B8B">
      <w:pPr>
        <w:shd w:val="clear" w:color="auto" w:fill="FFFFFF"/>
        <w:spacing w:after="0" w:line="240" w:lineRule="auto"/>
        <w:rPr>
          <w:rFonts w:ascii="Times New Roman" w:eastAsia="Times New Roman" w:hAnsi="Times New Roman" w:cs="Times New Roman"/>
          <w:sz w:val="24"/>
          <w:szCs w:val="24"/>
        </w:rPr>
      </w:pPr>
    </w:p>
    <w:p w:rsidR="00D12B8B" w:rsidRPr="00D12B8B" w:rsidRDefault="00D12B8B" w:rsidP="00D12B8B">
      <w:pPr>
        <w:shd w:val="clear" w:color="auto" w:fill="FFFFFF"/>
        <w:spacing w:after="0"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Response to Secretariat comments</w:t>
      </w:r>
    </w:p>
    <w:p w:rsidR="00D12B8B" w:rsidRPr="00D12B8B" w:rsidRDefault="00D12B8B" w:rsidP="00D12B8B">
      <w:pPr>
        <w:shd w:val="clear" w:color="auto" w:fill="F5F5F5"/>
        <w:spacing w:after="0" w:line="240" w:lineRule="auto"/>
        <w:textAlignment w:val="center"/>
        <w:rPr>
          <w:rFonts w:ascii="Times New Roman" w:eastAsia="Times New Roman" w:hAnsi="Times New Roman" w:cs="Times New Roman"/>
          <w:color w:val="333333"/>
          <w:sz w:val="24"/>
          <w:szCs w:val="24"/>
        </w:rPr>
      </w:pPr>
      <w:r w:rsidRPr="00D12B8B">
        <w:rPr>
          <w:rFonts w:ascii="Times New Roman" w:eastAsia="Times New Roman" w:hAnsi="Times New Roman" w:cs="Times New Roman"/>
          <w:color w:val="333333"/>
          <w:sz w:val="24"/>
          <w:szCs w:val="24"/>
        </w:rPr>
        <w:t> </w:t>
      </w:r>
    </w:p>
    <w:p w:rsidR="00D12B8B" w:rsidRPr="00D12B8B" w:rsidRDefault="00D12B8B" w:rsidP="00D12B8B">
      <w:pPr>
        <w:shd w:val="clear" w:color="auto" w:fill="FFFFFF"/>
        <w:spacing w:after="0"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Convention Secretariat</w:t>
      </w:r>
    </w:p>
    <w:p w:rsidR="00D12B8B" w:rsidRPr="00D12B8B" w:rsidRDefault="00D12B8B" w:rsidP="00D12B8B">
      <w:pPr>
        <w:shd w:val="clear" w:color="auto" w:fill="FFFFFF"/>
        <w:spacing w:after="0"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br/>
        <w:t>Secretariat Comment at CEO Endorsement</w:t>
      </w:r>
    </w:p>
    <w:p w:rsidR="00D12B8B" w:rsidRPr="00D12B8B" w:rsidRDefault="00D12B8B" w:rsidP="00D12B8B">
      <w:pPr>
        <w:shd w:val="clear" w:color="auto" w:fill="EEEEEE"/>
        <w:spacing w:after="0"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NA</w:t>
      </w:r>
    </w:p>
    <w:p w:rsidR="00D12B8B" w:rsidRPr="00D12B8B" w:rsidRDefault="00D12B8B" w:rsidP="00D12B8B">
      <w:pPr>
        <w:shd w:val="clear" w:color="auto" w:fill="FFFFFF"/>
        <w:spacing w:after="0" w:line="240" w:lineRule="auto"/>
        <w:rPr>
          <w:rFonts w:ascii="Times New Roman" w:eastAsia="Times New Roman" w:hAnsi="Times New Roman" w:cs="Times New Roman"/>
          <w:sz w:val="24"/>
          <w:szCs w:val="24"/>
        </w:rPr>
      </w:pPr>
    </w:p>
    <w:p w:rsidR="00D12B8B" w:rsidRPr="00D12B8B" w:rsidRDefault="00D12B8B" w:rsidP="00D12B8B">
      <w:pPr>
        <w:shd w:val="clear" w:color="auto" w:fill="FFFFFF"/>
        <w:spacing w:after="0"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Response to Secretariat comments</w:t>
      </w:r>
    </w:p>
    <w:p w:rsidR="00D12B8B" w:rsidRPr="00D12B8B" w:rsidRDefault="00D12B8B" w:rsidP="00D12B8B">
      <w:pPr>
        <w:shd w:val="clear" w:color="auto" w:fill="F5F5F5"/>
        <w:spacing w:after="0" w:line="240" w:lineRule="auto"/>
        <w:textAlignment w:val="center"/>
        <w:rPr>
          <w:rFonts w:ascii="Times New Roman" w:eastAsia="Times New Roman" w:hAnsi="Times New Roman" w:cs="Times New Roman"/>
          <w:color w:val="333333"/>
          <w:sz w:val="24"/>
          <w:szCs w:val="24"/>
        </w:rPr>
      </w:pPr>
      <w:r w:rsidRPr="00D12B8B">
        <w:rPr>
          <w:rFonts w:ascii="Times New Roman" w:eastAsia="Times New Roman" w:hAnsi="Times New Roman" w:cs="Times New Roman"/>
          <w:color w:val="333333"/>
          <w:sz w:val="24"/>
          <w:szCs w:val="24"/>
        </w:rPr>
        <w:t> </w:t>
      </w:r>
    </w:p>
    <w:p w:rsidR="00D12B8B" w:rsidRPr="00D12B8B" w:rsidRDefault="00D12B8B" w:rsidP="00D12B8B">
      <w:pPr>
        <w:shd w:val="clear" w:color="auto" w:fill="FFFFFF"/>
        <w:spacing w:after="0" w:line="240" w:lineRule="auto"/>
        <w:rPr>
          <w:rFonts w:ascii="Times New Roman" w:eastAsia="Times New Roman" w:hAnsi="Times New Roman" w:cs="Times New Roman"/>
          <w:b/>
          <w:bCs/>
          <w:sz w:val="30"/>
          <w:szCs w:val="30"/>
        </w:rPr>
      </w:pPr>
      <w:r w:rsidRPr="00D12B8B">
        <w:rPr>
          <w:rFonts w:ascii="Times New Roman" w:eastAsia="Times New Roman" w:hAnsi="Times New Roman" w:cs="Times New Roman"/>
          <w:b/>
          <w:bCs/>
          <w:sz w:val="30"/>
          <w:szCs w:val="30"/>
        </w:rPr>
        <w:t>Recommendation</w:t>
      </w:r>
    </w:p>
    <w:p w:rsidR="00D12B8B" w:rsidRPr="00D12B8B" w:rsidRDefault="00D12B8B" w:rsidP="00D12B8B">
      <w:pPr>
        <w:shd w:val="clear" w:color="auto" w:fill="FFFFFF"/>
        <w:spacing w:after="0" w:line="240" w:lineRule="auto"/>
        <w:rPr>
          <w:rFonts w:ascii="Times New Roman" w:eastAsia="Times New Roman" w:hAnsi="Times New Roman" w:cs="Times New Roman"/>
          <w:sz w:val="24"/>
          <w:szCs w:val="24"/>
        </w:rPr>
      </w:pPr>
    </w:p>
    <w:p w:rsidR="00D12B8B" w:rsidRPr="00D12B8B" w:rsidRDefault="00D12B8B" w:rsidP="00D12B8B">
      <w:pPr>
        <w:shd w:val="clear" w:color="auto" w:fill="FFFFFF"/>
        <w:spacing w:after="0" w:line="240" w:lineRule="auto"/>
        <w:rPr>
          <w:rFonts w:ascii="Times New Roman" w:eastAsia="Times New Roman" w:hAnsi="Times New Roman" w:cs="Times New Roman"/>
          <w:b/>
          <w:bCs/>
          <w:sz w:val="30"/>
          <w:szCs w:val="30"/>
        </w:rPr>
      </w:pPr>
      <w:r w:rsidRPr="00D12B8B">
        <w:rPr>
          <w:rFonts w:ascii="Times New Roman" w:eastAsia="Times New Roman" w:hAnsi="Times New Roman" w:cs="Times New Roman"/>
          <w:b/>
          <w:bCs/>
          <w:sz w:val="30"/>
          <w:szCs w:val="30"/>
        </w:rPr>
        <w:t>12. Is CEO endorsement recommended?</w:t>
      </w:r>
    </w:p>
    <w:p w:rsidR="00D12B8B" w:rsidRPr="00D12B8B" w:rsidRDefault="00D12B8B" w:rsidP="00D12B8B">
      <w:pPr>
        <w:shd w:val="clear" w:color="auto" w:fill="FFFFFF"/>
        <w:spacing w:after="0"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Secretariat Comment at CEO Endorsement</w:t>
      </w:r>
    </w:p>
    <w:p w:rsidR="00D12B8B" w:rsidRPr="00D12B8B" w:rsidRDefault="00D12B8B" w:rsidP="00D12B8B">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2018-05-11 - No. Please see above comments.</w:t>
      </w:r>
    </w:p>
    <w:p w:rsidR="00D12B8B" w:rsidRPr="00D12B8B" w:rsidRDefault="00D12B8B" w:rsidP="00D12B8B">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1/30/2019</w:t>
      </w:r>
    </w:p>
    <w:p w:rsidR="00D12B8B" w:rsidRPr="00D12B8B" w:rsidRDefault="00D12B8B" w:rsidP="00D12B8B">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No, please address the few remaining comments.</w:t>
      </w:r>
    </w:p>
    <w:p w:rsidR="00D12B8B" w:rsidRPr="00D12B8B" w:rsidRDefault="00D12B8B" w:rsidP="00D12B8B">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3/6/2019</w:t>
      </w:r>
    </w:p>
    <w:p w:rsidR="00D12B8B" w:rsidRPr="00D12B8B" w:rsidRDefault="00D12B8B" w:rsidP="00D12B8B">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No, please include Rio Markers in the taxonomy.</w:t>
      </w:r>
    </w:p>
    <w:p w:rsidR="00D12B8B" w:rsidRPr="00D12B8B" w:rsidRDefault="00D12B8B" w:rsidP="00D12B8B">
      <w:pPr>
        <w:shd w:val="clear" w:color="auto" w:fill="FFFFFF"/>
        <w:spacing w:after="0" w:line="240" w:lineRule="auto"/>
        <w:rPr>
          <w:rFonts w:ascii="Times New Roman" w:eastAsia="Times New Roman" w:hAnsi="Times New Roman" w:cs="Times New Roman"/>
          <w:sz w:val="24"/>
          <w:szCs w:val="24"/>
        </w:rPr>
      </w:pPr>
    </w:p>
    <w:p w:rsidR="00D12B8B" w:rsidRPr="00D12B8B" w:rsidRDefault="00D12B8B" w:rsidP="00D12B8B">
      <w:pPr>
        <w:shd w:val="clear" w:color="auto" w:fill="FFFFFF"/>
        <w:spacing w:after="0" w:line="240" w:lineRule="auto"/>
        <w:rPr>
          <w:rFonts w:ascii="Times New Roman" w:eastAsia="Times New Roman" w:hAnsi="Times New Roman" w:cs="Times New Roman"/>
          <w:sz w:val="24"/>
          <w:szCs w:val="24"/>
        </w:rPr>
      </w:pPr>
      <w:r w:rsidRPr="00D12B8B">
        <w:rPr>
          <w:rFonts w:ascii="Times New Roman" w:eastAsia="Times New Roman" w:hAnsi="Times New Roman" w:cs="Times New Roman"/>
          <w:sz w:val="24"/>
          <w:szCs w:val="24"/>
        </w:rPr>
        <w:t>Response to Secretariat comments</w:t>
      </w:r>
    </w:p>
    <w:p w:rsidR="00045E31" w:rsidRPr="00045E31" w:rsidRDefault="00045E31" w:rsidP="00045E31">
      <w:pPr>
        <w:shd w:val="clear" w:color="auto" w:fill="F5F5F5"/>
        <w:spacing w:after="0" w:line="240" w:lineRule="auto"/>
        <w:textAlignment w:val="center"/>
        <w:rPr>
          <w:rFonts w:ascii="Times New Roman" w:eastAsia="Times New Roman" w:hAnsi="Times New Roman" w:cs="Times New Roman"/>
          <w:b/>
          <w:sz w:val="24"/>
          <w:szCs w:val="24"/>
          <w:highlight w:val="yellow"/>
          <w:u w:val="single"/>
        </w:rPr>
      </w:pPr>
      <w:r w:rsidRPr="00045E31">
        <w:rPr>
          <w:rFonts w:ascii="Times New Roman" w:eastAsia="Times New Roman" w:hAnsi="Times New Roman" w:cs="Times New Roman"/>
          <w:b/>
          <w:sz w:val="24"/>
          <w:szCs w:val="24"/>
          <w:highlight w:val="yellow"/>
          <w:u w:val="single"/>
        </w:rPr>
        <w:t>6 March 2019</w:t>
      </w:r>
    </w:p>
    <w:p w:rsidR="00D12B8B" w:rsidRPr="00045E31" w:rsidRDefault="00045E31" w:rsidP="00045E31">
      <w:pPr>
        <w:shd w:val="clear" w:color="auto" w:fill="F5F5F5"/>
        <w:spacing w:after="0" w:line="240" w:lineRule="auto"/>
        <w:textAlignment w:val="center"/>
        <w:rPr>
          <w:rFonts w:ascii="Times New Roman" w:eastAsia="Times New Roman" w:hAnsi="Times New Roman" w:cs="Times New Roman"/>
          <w:sz w:val="24"/>
          <w:szCs w:val="24"/>
        </w:rPr>
      </w:pPr>
      <w:r w:rsidRPr="00045E31">
        <w:rPr>
          <w:rFonts w:ascii="Times New Roman" w:eastAsia="Times New Roman" w:hAnsi="Times New Roman" w:cs="Times New Roman"/>
          <w:sz w:val="24"/>
          <w:szCs w:val="24"/>
          <w:highlight w:val="yellow"/>
        </w:rPr>
        <w:t xml:space="preserve">Rio Marker </w:t>
      </w:r>
      <w:r w:rsidR="003734F6">
        <w:rPr>
          <w:rFonts w:ascii="Times New Roman" w:eastAsia="Times New Roman" w:hAnsi="Times New Roman" w:cs="Times New Roman"/>
          <w:sz w:val="24"/>
          <w:szCs w:val="24"/>
          <w:highlight w:val="yellow"/>
        </w:rPr>
        <w:t xml:space="preserve">is </w:t>
      </w:r>
      <w:r w:rsidRPr="00045E31">
        <w:rPr>
          <w:rFonts w:ascii="Times New Roman" w:eastAsia="Times New Roman" w:hAnsi="Times New Roman" w:cs="Times New Roman"/>
          <w:sz w:val="24"/>
          <w:szCs w:val="24"/>
          <w:highlight w:val="yellow"/>
        </w:rPr>
        <w:t>included in the taxonomy as advised.</w:t>
      </w:r>
      <w:r w:rsidRPr="00045E31">
        <w:rPr>
          <w:rFonts w:ascii="Times New Roman" w:eastAsia="Times New Roman" w:hAnsi="Times New Roman" w:cs="Times New Roman"/>
          <w:sz w:val="24"/>
          <w:szCs w:val="24"/>
        </w:rPr>
        <w:t xml:space="preserve"> </w:t>
      </w:r>
    </w:p>
    <w:p w:rsidR="00D12B8B" w:rsidRPr="00D12B8B" w:rsidRDefault="00D12B8B" w:rsidP="00D12B8B">
      <w:pPr>
        <w:shd w:val="clear" w:color="auto" w:fill="FFFFFF"/>
        <w:spacing w:after="0" w:line="240" w:lineRule="auto"/>
        <w:rPr>
          <w:rFonts w:ascii="Times New Roman" w:eastAsia="Times New Roman" w:hAnsi="Times New Roman" w:cs="Times New Roman"/>
          <w:b/>
          <w:bCs/>
          <w:sz w:val="30"/>
          <w:szCs w:val="30"/>
        </w:rPr>
      </w:pPr>
      <w:r w:rsidRPr="00D12B8B">
        <w:rPr>
          <w:rFonts w:ascii="Times New Roman" w:eastAsia="Times New Roman" w:hAnsi="Times New Roman" w:cs="Times New Roman"/>
          <w:b/>
          <w:bCs/>
          <w:sz w:val="30"/>
          <w:szCs w:val="30"/>
        </w:rPr>
        <w:lastRenderedPageBreak/>
        <w:t>Review Dates</w:t>
      </w:r>
    </w:p>
    <w:tbl>
      <w:tblPr>
        <w:tblW w:w="5000" w:type="pct"/>
        <w:tblCellMar>
          <w:left w:w="0" w:type="dxa"/>
          <w:right w:w="0" w:type="dxa"/>
        </w:tblCellMar>
        <w:tblLook w:val="04A0" w:firstRow="1" w:lastRow="0" w:firstColumn="1" w:lastColumn="0" w:noHBand="0" w:noVBand="1"/>
      </w:tblPr>
      <w:tblGrid>
        <w:gridCol w:w="4695"/>
        <w:gridCol w:w="3735"/>
        <w:gridCol w:w="930"/>
      </w:tblGrid>
      <w:tr w:rsidR="00D12B8B" w:rsidRPr="00D12B8B" w:rsidTr="00D12B8B">
        <w:trPr>
          <w:tblHeader/>
        </w:trPr>
        <w:tc>
          <w:tcPr>
            <w:tcW w:w="0" w:type="auto"/>
            <w:tcBorders>
              <w:top w:val="nil"/>
            </w:tcBorders>
            <w:shd w:val="clear" w:color="auto" w:fill="auto"/>
            <w:tcMar>
              <w:top w:w="120" w:type="dxa"/>
              <w:left w:w="120" w:type="dxa"/>
              <w:bottom w:w="120" w:type="dxa"/>
              <w:right w:w="120" w:type="dxa"/>
            </w:tcMar>
            <w:hideMark/>
          </w:tcPr>
          <w:p w:rsidR="00D12B8B" w:rsidRPr="00D12B8B" w:rsidRDefault="00D12B8B" w:rsidP="00D12B8B">
            <w:pPr>
              <w:shd w:val="clear" w:color="auto" w:fill="FFFFFF"/>
              <w:spacing w:after="0" w:line="240" w:lineRule="auto"/>
              <w:rPr>
                <w:rFonts w:ascii="Times New Roman" w:eastAsia="Times New Roman" w:hAnsi="Times New Roman" w:cs="Times New Roman"/>
                <w:b/>
                <w:bCs/>
                <w:sz w:val="30"/>
                <w:szCs w:val="30"/>
              </w:rPr>
            </w:pPr>
          </w:p>
        </w:tc>
        <w:tc>
          <w:tcPr>
            <w:tcW w:w="0" w:type="auto"/>
            <w:tcBorders>
              <w:top w:val="nil"/>
            </w:tcBorders>
            <w:shd w:val="clear" w:color="auto" w:fill="auto"/>
            <w:tcMar>
              <w:top w:w="120" w:type="dxa"/>
              <w:left w:w="120" w:type="dxa"/>
              <w:bottom w:w="120" w:type="dxa"/>
              <w:right w:w="120" w:type="dxa"/>
            </w:tcMar>
            <w:hideMark/>
          </w:tcPr>
          <w:p w:rsidR="00D12B8B" w:rsidRPr="00D12B8B" w:rsidRDefault="00D12B8B" w:rsidP="00D12B8B">
            <w:pPr>
              <w:spacing w:after="0" w:line="240" w:lineRule="auto"/>
              <w:rPr>
                <w:rFonts w:ascii="Times New Roman" w:eastAsia="Times New Roman" w:hAnsi="Times New Roman" w:cs="Times New Roman"/>
                <w:b/>
                <w:bCs/>
                <w:color w:val="747679"/>
                <w:sz w:val="23"/>
                <w:szCs w:val="23"/>
              </w:rPr>
            </w:pPr>
            <w:r w:rsidRPr="00D12B8B">
              <w:rPr>
                <w:rFonts w:ascii="Times New Roman" w:eastAsia="Times New Roman" w:hAnsi="Times New Roman" w:cs="Times New Roman"/>
                <w:b/>
                <w:bCs/>
                <w:color w:val="747679"/>
                <w:sz w:val="23"/>
                <w:szCs w:val="23"/>
              </w:rPr>
              <w:t>Response to Secretariat comments</w:t>
            </w:r>
          </w:p>
        </w:tc>
        <w:tc>
          <w:tcPr>
            <w:tcW w:w="930" w:type="dxa"/>
            <w:tcBorders>
              <w:top w:val="nil"/>
            </w:tcBorders>
            <w:shd w:val="clear" w:color="auto" w:fill="auto"/>
            <w:tcMar>
              <w:top w:w="120" w:type="dxa"/>
              <w:left w:w="120" w:type="dxa"/>
              <w:bottom w:w="120" w:type="dxa"/>
              <w:right w:w="120" w:type="dxa"/>
            </w:tcMar>
            <w:hideMark/>
          </w:tcPr>
          <w:p w:rsidR="00D12B8B" w:rsidRPr="00D12B8B" w:rsidRDefault="00D12B8B" w:rsidP="00D12B8B">
            <w:pPr>
              <w:spacing w:after="0" w:line="240" w:lineRule="auto"/>
              <w:rPr>
                <w:rFonts w:ascii="Times New Roman" w:eastAsia="Times New Roman" w:hAnsi="Times New Roman" w:cs="Times New Roman"/>
                <w:b/>
                <w:bCs/>
                <w:color w:val="747679"/>
                <w:sz w:val="23"/>
                <w:szCs w:val="23"/>
              </w:rPr>
            </w:pPr>
          </w:p>
        </w:tc>
      </w:tr>
      <w:tr w:rsidR="00D12B8B" w:rsidRPr="00D12B8B" w:rsidTr="00D12B8B">
        <w:tc>
          <w:tcPr>
            <w:tcW w:w="4695" w:type="dxa"/>
            <w:tcBorders>
              <w:top w:val="single" w:sz="6" w:space="0" w:color="DDDDDD"/>
            </w:tcBorders>
            <w:shd w:val="clear" w:color="auto" w:fill="FBFBF9"/>
            <w:tcMar>
              <w:top w:w="120" w:type="dxa"/>
              <w:left w:w="120" w:type="dxa"/>
              <w:bottom w:w="120" w:type="dxa"/>
              <w:right w:w="120" w:type="dxa"/>
            </w:tcMar>
            <w:hideMark/>
          </w:tcPr>
          <w:p w:rsidR="00D12B8B" w:rsidRPr="00D12B8B" w:rsidRDefault="00D12B8B" w:rsidP="00D12B8B">
            <w:pPr>
              <w:spacing w:after="0" w:line="240" w:lineRule="auto"/>
              <w:rPr>
                <w:rFonts w:ascii="Times New Roman" w:eastAsia="Times New Roman" w:hAnsi="Times New Roman" w:cs="Times New Roman"/>
                <w:sz w:val="23"/>
                <w:szCs w:val="23"/>
              </w:rPr>
            </w:pPr>
            <w:r w:rsidRPr="00D12B8B">
              <w:rPr>
                <w:rFonts w:ascii="Times New Roman" w:eastAsia="Times New Roman" w:hAnsi="Times New Roman" w:cs="Times New Roman"/>
                <w:sz w:val="23"/>
                <w:szCs w:val="23"/>
              </w:rPr>
              <w:t>First Review</w:t>
            </w:r>
          </w:p>
        </w:tc>
        <w:tc>
          <w:tcPr>
            <w:tcW w:w="0" w:type="auto"/>
            <w:tcBorders>
              <w:top w:val="single" w:sz="6" w:space="0" w:color="DDDDDD"/>
            </w:tcBorders>
            <w:shd w:val="clear" w:color="auto" w:fill="FBFBF9"/>
            <w:tcMar>
              <w:top w:w="120" w:type="dxa"/>
              <w:left w:w="120" w:type="dxa"/>
              <w:bottom w:w="120" w:type="dxa"/>
              <w:right w:w="120" w:type="dxa"/>
            </w:tcMar>
            <w:hideMark/>
          </w:tcPr>
          <w:p w:rsidR="00D12B8B" w:rsidRPr="00D12B8B" w:rsidRDefault="00D12B8B" w:rsidP="00D12B8B">
            <w:pPr>
              <w:spacing w:after="0" w:line="240" w:lineRule="auto"/>
              <w:rPr>
                <w:rFonts w:ascii="Times New Roman" w:eastAsia="Times New Roman" w:hAnsi="Times New Roman" w:cs="Times New Roman"/>
                <w:sz w:val="23"/>
                <w:szCs w:val="23"/>
              </w:rPr>
            </w:pPr>
            <w:r w:rsidRPr="00D12B8B">
              <w:rPr>
                <w:rFonts w:ascii="Times New Roman" w:eastAsia="Times New Roman" w:hAnsi="Times New Roman" w:cs="Times New Roman"/>
                <w:sz w:val="23"/>
                <w:szCs w:val="23"/>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1in;height:18pt" o:ole="">
                  <v:imagedata r:id="rId7" o:title=""/>
                </v:shape>
                <w:control r:id="rId8" w:name="DefaultOcxName" w:shapeid="_x0000_i1036"/>
              </w:object>
            </w:r>
          </w:p>
        </w:tc>
        <w:tc>
          <w:tcPr>
            <w:tcW w:w="930" w:type="dxa"/>
            <w:tcBorders>
              <w:top w:val="single" w:sz="6" w:space="0" w:color="DDDDDD"/>
            </w:tcBorders>
            <w:shd w:val="clear" w:color="auto" w:fill="FBFBF9"/>
            <w:tcMar>
              <w:top w:w="120" w:type="dxa"/>
              <w:left w:w="120" w:type="dxa"/>
              <w:bottom w:w="120" w:type="dxa"/>
              <w:right w:w="120" w:type="dxa"/>
            </w:tcMar>
            <w:hideMark/>
          </w:tcPr>
          <w:p w:rsidR="00D12B8B" w:rsidRPr="00D12B8B" w:rsidRDefault="00D12B8B" w:rsidP="00D12B8B">
            <w:pPr>
              <w:spacing w:after="0" w:line="240" w:lineRule="auto"/>
              <w:rPr>
                <w:rFonts w:ascii="Times New Roman" w:eastAsia="Times New Roman" w:hAnsi="Times New Roman" w:cs="Times New Roman"/>
                <w:sz w:val="23"/>
                <w:szCs w:val="23"/>
              </w:rPr>
            </w:pPr>
          </w:p>
        </w:tc>
      </w:tr>
      <w:tr w:rsidR="00D12B8B" w:rsidRPr="00D12B8B" w:rsidTr="00D12B8B">
        <w:tc>
          <w:tcPr>
            <w:tcW w:w="4695" w:type="dxa"/>
            <w:tcBorders>
              <w:top w:val="single" w:sz="6" w:space="0" w:color="DDDDDD"/>
            </w:tcBorders>
            <w:shd w:val="clear" w:color="auto" w:fill="auto"/>
            <w:tcMar>
              <w:top w:w="120" w:type="dxa"/>
              <w:left w:w="120" w:type="dxa"/>
              <w:bottom w:w="120" w:type="dxa"/>
              <w:right w:w="120" w:type="dxa"/>
            </w:tcMar>
            <w:hideMark/>
          </w:tcPr>
          <w:p w:rsidR="00D12B8B" w:rsidRPr="00D12B8B" w:rsidRDefault="00D12B8B" w:rsidP="00D12B8B">
            <w:pPr>
              <w:spacing w:after="0" w:line="240" w:lineRule="auto"/>
              <w:rPr>
                <w:rFonts w:ascii="Times New Roman" w:eastAsia="Times New Roman" w:hAnsi="Times New Roman" w:cs="Times New Roman"/>
                <w:sz w:val="23"/>
                <w:szCs w:val="23"/>
              </w:rPr>
            </w:pPr>
            <w:r w:rsidRPr="00D12B8B">
              <w:rPr>
                <w:rFonts w:ascii="Times New Roman" w:eastAsia="Times New Roman" w:hAnsi="Times New Roman" w:cs="Times New Roman"/>
                <w:sz w:val="23"/>
                <w:szCs w:val="23"/>
              </w:rPr>
              <w:t>Additional Review (as necessary)</w:t>
            </w:r>
          </w:p>
        </w:tc>
        <w:tc>
          <w:tcPr>
            <w:tcW w:w="0" w:type="auto"/>
            <w:tcBorders>
              <w:top w:val="single" w:sz="6" w:space="0" w:color="DDDDDD"/>
            </w:tcBorders>
            <w:shd w:val="clear" w:color="auto" w:fill="auto"/>
            <w:tcMar>
              <w:top w:w="120" w:type="dxa"/>
              <w:left w:w="120" w:type="dxa"/>
              <w:bottom w:w="120" w:type="dxa"/>
              <w:right w:w="120" w:type="dxa"/>
            </w:tcMar>
            <w:hideMark/>
          </w:tcPr>
          <w:p w:rsidR="00D12B8B" w:rsidRPr="00D12B8B" w:rsidRDefault="00D12B8B" w:rsidP="00D12B8B">
            <w:pPr>
              <w:spacing w:after="0" w:line="240" w:lineRule="auto"/>
              <w:rPr>
                <w:rFonts w:ascii="Times New Roman" w:eastAsia="Times New Roman" w:hAnsi="Times New Roman" w:cs="Times New Roman"/>
                <w:sz w:val="23"/>
                <w:szCs w:val="23"/>
              </w:rPr>
            </w:pPr>
            <w:r w:rsidRPr="00D12B8B">
              <w:rPr>
                <w:rFonts w:ascii="Times New Roman" w:eastAsia="Times New Roman" w:hAnsi="Times New Roman" w:cs="Times New Roman"/>
                <w:sz w:val="23"/>
                <w:szCs w:val="23"/>
              </w:rPr>
              <w:object w:dxaOrig="225" w:dyaOrig="225">
                <v:shape id="_x0000_i1039" type="#_x0000_t75" style="width:1in;height:18pt" o:ole="">
                  <v:imagedata r:id="rId7" o:title=""/>
                </v:shape>
                <w:control r:id="rId9" w:name="DefaultOcxName1" w:shapeid="_x0000_i1039"/>
              </w:object>
            </w:r>
          </w:p>
        </w:tc>
        <w:tc>
          <w:tcPr>
            <w:tcW w:w="930" w:type="dxa"/>
            <w:tcBorders>
              <w:top w:val="single" w:sz="6" w:space="0" w:color="DDDDDD"/>
            </w:tcBorders>
            <w:shd w:val="clear" w:color="auto" w:fill="auto"/>
            <w:tcMar>
              <w:top w:w="120" w:type="dxa"/>
              <w:left w:w="120" w:type="dxa"/>
              <w:bottom w:w="120" w:type="dxa"/>
              <w:right w:w="120" w:type="dxa"/>
            </w:tcMar>
            <w:hideMark/>
          </w:tcPr>
          <w:p w:rsidR="00D12B8B" w:rsidRPr="00D12B8B" w:rsidRDefault="00D12B8B" w:rsidP="00D12B8B">
            <w:pPr>
              <w:spacing w:after="0" w:line="240" w:lineRule="auto"/>
              <w:rPr>
                <w:rFonts w:ascii="Times New Roman" w:eastAsia="Times New Roman" w:hAnsi="Times New Roman" w:cs="Times New Roman"/>
                <w:sz w:val="23"/>
                <w:szCs w:val="23"/>
              </w:rPr>
            </w:pPr>
          </w:p>
        </w:tc>
      </w:tr>
      <w:tr w:rsidR="00D12B8B" w:rsidRPr="00D12B8B" w:rsidTr="00D12B8B">
        <w:tc>
          <w:tcPr>
            <w:tcW w:w="4695" w:type="dxa"/>
            <w:tcBorders>
              <w:top w:val="single" w:sz="6" w:space="0" w:color="DDDDDD"/>
            </w:tcBorders>
            <w:shd w:val="clear" w:color="auto" w:fill="FBFBF9"/>
            <w:tcMar>
              <w:top w:w="120" w:type="dxa"/>
              <w:left w:w="120" w:type="dxa"/>
              <w:bottom w:w="120" w:type="dxa"/>
              <w:right w:w="120" w:type="dxa"/>
            </w:tcMar>
            <w:hideMark/>
          </w:tcPr>
          <w:p w:rsidR="00D12B8B" w:rsidRPr="00D12B8B" w:rsidRDefault="00D12B8B" w:rsidP="00D12B8B">
            <w:pPr>
              <w:spacing w:after="0" w:line="240" w:lineRule="auto"/>
              <w:rPr>
                <w:rFonts w:ascii="Times New Roman" w:eastAsia="Times New Roman" w:hAnsi="Times New Roman" w:cs="Times New Roman"/>
                <w:sz w:val="23"/>
                <w:szCs w:val="23"/>
              </w:rPr>
            </w:pPr>
            <w:r w:rsidRPr="00D12B8B">
              <w:rPr>
                <w:rFonts w:ascii="Times New Roman" w:eastAsia="Times New Roman" w:hAnsi="Times New Roman" w:cs="Times New Roman"/>
                <w:sz w:val="23"/>
                <w:szCs w:val="23"/>
              </w:rPr>
              <w:t>Additional Review (as necessary)</w:t>
            </w:r>
          </w:p>
        </w:tc>
        <w:tc>
          <w:tcPr>
            <w:tcW w:w="0" w:type="auto"/>
            <w:tcBorders>
              <w:top w:val="single" w:sz="6" w:space="0" w:color="DDDDDD"/>
            </w:tcBorders>
            <w:shd w:val="clear" w:color="auto" w:fill="FBFBF9"/>
            <w:tcMar>
              <w:top w:w="120" w:type="dxa"/>
              <w:left w:w="120" w:type="dxa"/>
              <w:bottom w:w="120" w:type="dxa"/>
              <w:right w:w="120" w:type="dxa"/>
            </w:tcMar>
            <w:hideMark/>
          </w:tcPr>
          <w:p w:rsidR="00D12B8B" w:rsidRPr="00D12B8B" w:rsidRDefault="00D12B8B" w:rsidP="00D12B8B">
            <w:pPr>
              <w:spacing w:after="0" w:line="240" w:lineRule="auto"/>
              <w:rPr>
                <w:rFonts w:ascii="Times New Roman" w:eastAsia="Times New Roman" w:hAnsi="Times New Roman" w:cs="Times New Roman"/>
                <w:sz w:val="23"/>
                <w:szCs w:val="23"/>
              </w:rPr>
            </w:pPr>
            <w:r w:rsidRPr="00D12B8B">
              <w:rPr>
                <w:rFonts w:ascii="Times New Roman" w:eastAsia="Times New Roman" w:hAnsi="Times New Roman" w:cs="Times New Roman"/>
                <w:sz w:val="23"/>
                <w:szCs w:val="23"/>
              </w:rPr>
              <w:object w:dxaOrig="225" w:dyaOrig="225">
                <v:shape id="_x0000_i1042" type="#_x0000_t75" style="width:1in;height:18pt" o:ole="">
                  <v:imagedata r:id="rId7" o:title=""/>
                </v:shape>
                <w:control r:id="rId10" w:name="DefaultOcxName2" w:shapeid="_x0000_i1042"/>
              </w:object>
            </w:r>
          </w:p>
        </w:tc>
        <w:tc>
          <w:tcPr>
            <w:tcW w:w="930" w:type="dxa"/>
            <w:tcBorders>
              <w:top w:val="single" w:sz="6" w:space="0" w:color="DDDDDD"/>
            </w:tcBorders>
            <w:shd w:val="clear" w:color="auto" w:fill="FBFBF9"/>
            <w:tcMar>
              <w:top w:w="120" w:type="dxa"/>
              <w:left w:w="120" w:type="dxa"/>
              <w:bottom w:w="120" w:type="dxa"/>
              <w:right w:w="120" w:type="dxa"/>
            </w:tcMar>
            <w:hideMark/>
          </w:tcPr>
          <w:p w:rsidR="00D12B8B" w:rsidRPr="00D12B8B" w:rsidRDefault="00D12B8B" w:rsidP="00D12B8B">
            <w:pPr>
              <w:spacing w:after="0" w:line="240" w:lineRule="auto"/>
              <w:rPr>
                <w:rFonts w:ascii="Times New Roman" w:eastAsia="Times New Roman" w:hAnsi="Times New Roman" w:cs="Times New Roman"/>
                <w:sz w:val="23"/>
                <w:szCs w:val="23"/>
              </w:rPr>
            </w:pPr>
          </w:p>
        </w:tc>
      </w:tr>
      <w:tr w:rsidR="00D12B8B" w:rsidRPr="00D12B8B" w:rsidTr="00D12B8B">
        <w:tc>
          <w:tcPr>
            <w:tcW w:w="4695" w:type="dxa"/>
            <w:tcBorders>
              <w:top w:val="single" w:sz="6" w:space="0" w:color="DDDDDD"/>
            </w:tcBorders>
            <w:shd w:val="clear" w:color="auto" w:fill="auto"/>
            <w:tcMar>
              <w:top w:w="120" w:type="dxa"/>
              <w:left w:w="120" w:type="dxa"/>
              <w:bottom w:w="120" w:type="dxa"/>
              <w:right w:w="120" w:type="dxa"/>
            </w:tcMar>
            <w:hideMark/>
          </w:tcPr>
          <w:p w:rsidR="00D12B8B" w:rsidRPr="00D12B8B" w:rsidRDefault="00D12B8B" w:rsidP="00D12B8B">
            <w:pPr>
              <w:spacing w:after="0" w:line="240" w:lineRule="auto"/>
              <w:rPr>
                <w:rFonts w:ascii="Times New Roman" w:eastAsia="Times New Roman" w:hAnsi="Times New Roman" w:cs="Times New Roman"/>
                <w:sz w:val="23"/>
                <w:szCs w:val="23"/>
              </w:rPr>
            </w:pPr>
            <w:r w:rsidRPr="00D12B8B">
              <w:rPr>
                <w:rFonts w:ascii="Times New Roman" w:eastAsia="Times New Roman" w:hAnsi="Times New Roman" w:cs="Times New Roman"/>
                <w:sz w:val="23"/>
                <w:szCs w:val="23"/>
              </w:rPr>
              <w:t>Additional Review (as necessary)</w:t>
            </w:r>
          </w:p>
        </w:tc>
        <w:tc>
          <w:tcPr>
            <w:tcW w:w="0" w:type="auto"/>
            <w:tcBorders>
              <w:top w:val="single" w:sz="6" w:space="0" w:color="DDDDDD"/>
            </w:tcBorders>
            <w:shd w:val="clear" w:color="auto" w:fill="auto"/>
            <w:tcMar>
              <w:top w:w="120" w:type="dxa"/>
              <w:left w:w="120" w:type="dxa"/>
              <w:bottom w:w="120" w:type="dxa"/>
              <w:right w:w="120" w:type="dxa"/>
            </w:tcMar>
            <w:hideMark/>
          </w:tcPr>
          <w:p w:rsidR="00D12B8B" w:rsidRPr="00D12B8B" w:rsidRDefault="00D12B8B" w:rsidP="00D12B8B">
            <w:pPr>
              <w:spacing w:after="0" w:line="240" w:lineRule="auto"/>
              <w:rPr>
                <w:rFonts w:ascii="Times New Roman" w:eastAsia="Times New Roman" w:hAnsi="Times New Roman" w:cs="Times New Roman"/>
                <w:sz w:val="23"/>
                <w:szCs w:val="23"/>
              </w:rPr>
            </w:pPr>
            <w:r w:rsidRPr="00D12B8B">
              <w:rPr>
                <w:rFonts w:ascii="Times New Roman" w:eastAsia="Times New Roman" w:hAnsi="Times New Roman" w:cs="Times New Roman"/>
                <w:sz w:val="23"/>
                <w:szCs w:val="23"/>
              </w:rPr>
              <w:object w:dxaOrig="225" w:dyaOrig="225">
                <v:shape id="_x0000_i1045" type="#_x0000_t75" style="width:1in;height:18pt" o:ole="">
                  <v:imagedata r:id="rId7" o:title=""/>
                </v:shape>
                <w:control r:id="rId11" w:name="DefaultOcxName3" w:shapeid="_x0000_i1045"/>
              </w:object>
            </w:r>
          </w:p>
        </w:tc>
        <w:tc>
          <w:tcPr>
            <w:tcW w:w="930" w:type="dxa"/>
            <w:tcBorders>
              <w:top w:val="single" w:sz="6" w:space="0" w:color="DDDDDD"/>
            </w:tcBorders>
            <w:shd w:val="clear" w:color="auto" w:fill="auto"/>
            <w:tcMar>
              <w:top w:w="120" w:type="dxa"/>
              <w:left w:w="120" w:type="dxa"/>
              <w:bottom w:w="120" w:type="dxa"/>
              <w:right w:w="120" w:type="dxa"/>
            </w:tcMar>
            <w:hideMark/>
          </w:tcPr>
          <w:p w:rsidR="00D12B8B" w:rsidRPr="00D12B8B" w:rsidRDefault="00D12B8B" w:rsidP="00D12B8B">
            <w:pPr>
              <w:spacing w:after="0" w:line="240" w:lineRule="auto"/>
              <w:rPr>
                <w:rFonts w:ascii="Times New Roman" w:eastAsia="Times New Roman" w:hAnsi="Times New Roman" w:cs="Times New Roman"/>
                <w:sz w:val="23"/>
                <w:szCs w:val="23"/>
              </w:rPr>
            </w:pPr>
          </w:p>
        </w:tc>
      </w:tr>
      <w:tr w:rsidR="00D12B8B" w:rsidRPr="00D12B8B" w:rsidTr="00D12B8B">
        <w:tc>
          <w:tcPr>
            <w:tcW w:w="4695" w:type="dxa"/>
            <w:tcBorders>
              <w:top w:val="single" w:sz="6" w:space="0" w:color="DDDDDD"/>
            </w:tcBorders>
            <w:shd w:val="clear" w:color="auto" w:fill="FBFBF9"/>
            <w:tcMar>
              <w:top w:w="120" w:type="dxa"/>
              <w:left w:w="120" w:type="dxa"/>
              <w:bottom w:w="120" w:type="dxa"/>
              <w:right w:w="120" w:type="dxa"/>
            </w:tcMar>
            <w:hideMark/>
          </w:tcPr>
          <w:p w:rsidR="00D12B8B" w:rsidRPr="00D12B8B" w:rsidRDefault="00D12B8B" w:rsidP="00D12B8B">
            <w:pPr>
              <w:spacing w:after="0" w:line="240" w:lineRule="auto"/>
              <w:rPr>
                <w:rFonts w:ascii="Arial" w:eastAsia="Times New Roman" w:hAnsi="Arial" w:cs="Arial"/>
                <w:color w:val="212529"/>
                <w:sz w:val="23"/>
                <w:szCs w:val="23"/>
              </w:rPr>
            </w:pPr>
            <w:r w:rsidRPr="00D12B8B">
              <w:rPr>
                <w:rFonts w:ascii="Arial" w:eastAsia="Times New Roman" w:hAnsi="Arial" w:cs="Arial"/>
                <w:color w:val="212529"/>
                <w:sz w:val="23"/>
                <w:szCs w:val="23"/>
              </w:rPr>
              <w:t>Additional Review (as necessary)</w:t>
            </w:r>
          </w:p>
        </w:tc>
        <w:tc>
          <w:tcPr>
            <w:tcW w:w="0" w:type="auto"/>
            <w:tcBorders>
              <w:top w:val="single" w:sz="6" w:space="0" w:color="DDDDDD"/>
            </w:tcBorders>
            <w:shd w:val="clear" w:color="auto" w:fill="FBFBF9"/>
            <w:tcMar>
              <w:top w:w="120" w:type="dxa"/>
              <w:left w:w="120" w:type="dxa"/>
              <w:bottom w:w="120" w:type="dxa"/>
              <w:right w:w="120" w:type="dxa"/>
            </w:tcMar>
            <w:hideMark/>
          </w:tcPr>
          <w:p w:rsidR="00D12B8B" w:rsidRPr="00D12B8B" w:rsidRDefault="00D12B8B" w:rsidP="00D12B8B">
            <w:pPr>
              <w:spacing w:after="0" w:line="240" w:lineRule="auto"/>
              <w:rPr>
                <w:rFonts w:ascii="Arial" w:eastAsia="Times New Roman" w:hAnsi="Arial" w:cs="Arial"/>
                <w:color w:val="212529"/>
                <w:sz w:val="23"/>
                <w:szCs w:val="23"/>
              </w:rPr>
            </w:pPr>
            <w:r w:rsidRPr="00D12B8B">
              <w:rPr>
                <w:rFonts w:ascii="Arial" w:eastAsia="Times New Roman" w:hAnsi="Arial" w:cs="Arial"/>
                <w:color w:val="212529"/>
                <w:sz w:val="23"/>
                <w:szCs w:val="23"/>
              </w:rPr>
              <w:object w:dxaOrig="225" w:dyaOrig="225">
                <v:shape id="_x0000_i1048" type="#_x0000_t75" style="width:1in;height:18pt" o:ole="">
                  <v:imagedata r:id="rId7" o:title=""/>
                </v:shape>
                <w:control r:id="rId12" w:name="DefaultOcxName4" w:shapeid="_x0000_i1048"/>
              </w:object>
            </w:r>
          </w:p>
        </w:tc>
        <w:tc>
          <w:tcPr>
            <w:tcW w:w="0" w:type="auto"/>
            <w:shd w:val="clear" w:color="auto" w:fill="FBFBF9"/>
            <w:vAlign w:val="center"/>
            <w:hideMark/>
          </w:tcPr>
          <w:p w:rsidR="00D12B8B" w:rsidRPr="00D12B8B" w:rsidRDefault="00D12B8B" w:rsidP="00D12B8B">
            <w:pPr>
              <w:spacing w:after="0" w:line="240" w:lineRule="auto"/>
              <w:rPr>
                <w:rFonts w:ascii="Times New Roman" w:eastAsia="Times New Roman" w:hAnsi="Times New Roman" w:cs="Times New Roman"/>
                <w:sz w:val="20"/>
                <w:szCs w:val="20"/>
              </w:rPr>
            </w:pPr>
            <w:r w:rsidRPr="00D12B8B">
              <w:rPr>
                <w:rFonts w:ascii="Times New Roman" w:eastAsia="Times New Roman" w:hAnsi="Times New Roman" w:cs="Times New Roman"/>
                <w:sz w:val="23"/>
                <w:szCs w:val="23"/>
              </w:rPr>
              <w:br/>
            </w:r>
          </w:p>
        </w:tc>
      </w:tr>
    </w:tbl>
    <w:p w:rsidR="00F75D7E" w:rsidRDefault="00F75D7E"/>
    <w:sectPr w:rsidR="00F75D7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inheri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6AE3B47"/>
    <w:multiLevelType w:val="multilevel"/>
    <w:tmpl w:val="BDA28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2324AAB"/>
    <w:multiLevelType w:val="hybridMultilevel"/>
    <w:tmpl w:val="75EA30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78B62B6B"/>
    <w:multiLevelType w:val="hybridMultilevel"/>
    <w:tmpl w:val="D73CBE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2B8B"/>
    <w:rsid w:val="00045E31"/>
    <w:rsid w:val="000851C2"/>
    <w:rsid w:val="00106CED"/>
    <w:rsid w:val="003734F6"/>
    <w:rsid w:val="00847C39"/>
    <w:rsid w:val="008C2187"/>
    <w:rsid w:val="00B64461"/>
    <w:rsid w:val="00C41D6A"/>
    <w:rsid w:val="00D12B8B"/>
    <w:rsid w:val="00D34338"/>
    <w:rsid w:val="00D904AA"/>
    <w:rsid w:val="00F75D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5:chartTrackingRefBased/>
  <w15:docId w15:val="{ADCE598D-DBE0-4978-8102-59E5F95998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904A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5022774">
      <w:bodyDiv w:val="1"/>
      <w:marLeft w:val="0"/>
      <w:marRight w:val="0"/>
      <w:marTop w:val="0"/>
      <w:marBottom w:val="0"/>
      <w:divBdr>
        <w:top w:val="none" w:sz="0" w:space="0" w:color="auto"/>
        <w:left w:val="none" w:sz="0" w:space="0" w:color="auto"/>
        <w:bottom w:val="none" w:sz="0" w:space="0" w:color="auto"/>
        <w:right w:val="none" w:sz="0" w:space="0" w:color="auto"/>
      </w:divBdr>
      <w:divsChild>
        <w:div w:id="205487405">
          <w:marLeft w:val="0"/>
          <w:marRight w:val="0"/>
          <w:marTop w:val="0"/>
          <w:marBottom w:val="0"/>
          <w:divBdr>
            <w:top w:val="none" w:sz="0" w:space="0" w:color="auto"/>
            <w:left w:val="none" w:sz="0" w:space="0" w:color="auto"/>
            <w:bottom w:val="none" w:sz="0" w:space="0" w:color="auto"/>
            <w:right w:val="none" w:sz="0" w:space="0" w:color="auto"/>
          </w:divBdr>
          <w:divsChild>
            <w:div w:id="1354112109">
              <w:marLeft w:val="-225"/>
              <w:marRight w:val="-225"/>
              <w:marTop w:val="0"/>
              <w:marBottom w:val="0"/>
              <w:divBdr>
                <w:top w:val="none" w:sz="0" w:space="0" w:color="auto"/>
                <w:left w:val="none" w:sz="0" w:space="0" w:color="auto"/>
                <w:bottom w:val="none" w:sz="0" w:space="0" w:color="auto"/>
                <w:right w:val="none" w:sz="0" w:space="0" w:color="auto"/>
              </w:divBdr>
              <w:divsChild>
                <w:div w:id="1653021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634952">
          <w:marLeft w:val="0"/>
          <w:marRight w:val="0"/>
          <w:marTop w:val="0"/>
          <w:marBottom w:val="0"/>
          <w:divBdr>
            <w:top w:val="none" w:sz="0" w:space="0" w:color="auto"/>
            <w:left w:val="none" w:sz="0" w:space="0" w:color="auto"/>
            <w:bottom w:val="none" w:sz="0" w:space="0" w:color="auto"/>
            <w:right w:val="none" w:sz="0" w:space="0" w:color="auto"/>
          </w:divBdr>
          <w:divsChild>
            <w:div w:id="1665161057">
              <w:marLeft w:val="-225"/>
              <w:marRight w:val="-225"/>
              <w:marTop w:val="0"/>
              <w:marBottom w:val="0"/>
              <w:divBdr>
                <w:top w:val="none" w:sz="0" w:space="0" w:color="auto"/>
                <w:left w:val="none" w:sz="0" w:space="0" w:color="auto"/>
                <w:bottom w:val="none" w:sz="0" w:space="0" w:color="auto"/>
                <w:right w:val="none" w:sz="0" w:space="0" w:color="auto"/>
              </w:divBdr>
              <w:divsChild>
                <w:div w:id="1867016986">
                  <w:marLeft w:val="0"/>
                  <w:marRight w:val="0"/>
                  <w:marTop w:val="0"/>
                  <w:marBottom w:val="0"/>
                  <w:divBdr>
                    <w:top w:val="none" w:sz="0" w:space="0" w:color="auto"/>
                    <w:left w:val="none" w:sz="0" w:space="0" w:color="auto"/>
                    <w:bottom w:val="none" w:sz="0" w:space="0" w:color="auto"/>
                    <w:right w:val="none" w:sz="0" w:space="0" w:color="auto"/>
                  </w:divBdr>
                  <w:divsChild>
                    <w:div w:id="797259876">
                      <w:marLeft w:val="0"/>
                      <w:marRight w:val="0"/>
                      <w:marTop w:val="0"/>
                      <w:marBottom w:val="0"/>
                      <w:divBdr>
                        <w:top w:val="none" w:sz="0" w:space="0" w:color="auto"/>
                        <w:left w:val="none" w:sz="0" w:space="0" w:color="auto"/>
                        <w:bottom w:val="none" w:sz="0" w:space="0" w:color="auto"/>
                        <w:right w:val="none" w:sz="0" w:space="0" w:color="auto"/>
                      </w:divBdr>
                      <w:divsChild>
                        <w:div w:id="1776556602">
                          <w:marLeft w:val="-225"/>
                          <w:marRight w:val="-225"/>
                          <w:marTop w:val="0"/>
                          <w:marBottom w:val="0"/>
                          <w:divBdr>
                            <w:top w:val="none" w:sz="0" w:space="0" w:color="auto"/>
                            <w:left w:val="none" w:sz="0" w:space="0" w:color="auto"/>
                            <w:bottom w:val="none" w:sz="0" w:space="0" w:color="auto"/>
                            <w:right w:val="none" w:sz="0" w:space="0" w:color="auto"/>
                          </w:divBdr>
                          <w:divsChild>
                            <w:div w:id="334456411">
                              <w:marLeft w:val="0"/>
                              <w:marRight w:val="0"/>
                              <w:marTop w:val="0"/>
                              <w:marBottom w:val="0"/>
                              <w:divBdr>
                                <w:top w:val="none" w:sz="0" w:space="0" w:color="auto"/>
                                <w:left w:val="none" w:sz="0" w:space="0" w:color="auto"/>
                                <w:bottom w:val="none" w:sz="0" w:space="0" w:color="auto"/>
                                <w:right w:val="none" w:sz="0" w:space="0" w:color="auto"/>
                              </w:divBdr>
                              <w:divsChild>
                                <w:div w:id="1787575292">
                                  <w:marLeft w:val="0"/>
                                  <w:marRight w:val="0"/>
                                  <w:marTop w:val="0"/>
                                  <w:marBottom w:val="0"/>
                                  <w:divBdr>
                                    <w:top w:val="none" w:sz="0" w:space="0" w:color="auto"/>
                                    <w:left w:val="none" w:sz="0" w:space="0" w:color="auto"/>
                                    <w:bottom w:val="none" w:sz="0" w:space="0" w:color="auto"/>
                                    <w:right w:val="none" w:sz="0" w:space="0" w:color="auto"/>
                                  </w:divBdr>
                                </w:div>
                                <w:div w:id="1054961462">
                                  <w:marLeft w:val="0"/>
                                  <w:marRight w:val="0"/>
                                  <w:marTop w:val="0"/>
                                  <w:marBottom w:val="0"/>
                                  <w:divBdr>
                                    <w:top w:val="none" w:sz="0" w:space="0" w:color="auto"/>
                                    <w:left w:val="none" w:sz="0" w:space="0" w:color="auto"/>
                                    <w:bottom w:val="none" w:sz="0" w:space="0" w:color="auto"/>
                                    <w:right w:val="none" w:sz="0" w:space="0" w:color="auto"/>
                                  </w:divBdr>
                                  <w:divsChild>
                                    <w:div w:id="711878281">
                                      <w:marLeft w:val="450"/>
                                      <w:marRight w:val="0"/>
                                      <w:marTop w:val="0"/>
                                      <w:marBottom w:val="0"/>
                                      <w:divBdr>
                                        <w:top w:val="none" w:sz="0" w:space="0" w:color="auto"/>
                                        <w:left w:val="none" w:sz="0" w:space="0" w:color="auto"/>
                                        <w:bottom w:val="none" w:sz="0" w:space="0" w:color="auto"/>
                                        <w:right w:val="none" w:sz="0" w:space="0" w:color="auto"/>
                                      </w:divBdr>
                                      <w:divsChild>
                                        <w:div w:id="1590501563">
                                          <w:marLeft w:val="0"/>
                                          <w:marRight w:val="0"/>
                                          <w:marTop w:val="0"/>
                                          <w:marBottom w:val="0"/>
                                          <w:divBdr>
                                            <w:top w:val="none" w:sz="0" w:space="0" w:color="auto"/>
                                            <w:left w:val="none" w:sz="0" w:space="0" w:color="auto"/>
                                            <w:bottom w:val="none" w:sz="0" w:space="0" w:color="auto"/>
                                            <w:right w:val="none" w:sz="0" w:space="0" w:color="auto"/>
                                          </w:divBdr>
                                        </w:div>
                                        <w:div w:id="921597121">
                                          <w:marLeft w:val="0"/>
                                          <w:marRight w:val="0"/>
                                          <w:marTop w:val="0"/>
                                          <w:marBottom w:val="0"/>
                                          <w:divBdr>
                                            <w:top w:val="none" w:sz="0" w:space="0" w:color="auto"/>
                                            <w:left w:val="none" w:sz="0" w:space="0" w:color="auto"/>
                                            <w:bottom w:val="none" w:sz="0" w:space="0" w:color="auto"/>
                                            <w:right w:val="none" w:sz="0" w:space="0" w:color="auto"/>
                                          </w:divBdr>
                                          <w:divsChild>
                                            <w:div w:id="1051929038">
                                              <w:marLeft w:val="0"/>
                                              <w:marRight w:val="0"/>
                                              <w:marTop w:val="0"/>
                                              <w:marBottom w:val="150"/>
                                              <w:divBdr>
                                                <w:top w:val="none" w:sz="0" w:space="0" w:color="auto"/>
                                                <w:left w:val="none" w:sz="0" w:space="0" w:color="auto"/>
                                                <w:bottom w:val="none" w:sz="0" w:space="0" w:color="auto"/>
                                                <w:right w:val="none" w:sz="0" w:space="0" w:color="auto"/>
                                              </w:divBdr>
                                            </w:div>
                                            <w:div w:id="1520193095">
                                              <w:marLeft w:val="-225"/>
                                              <w:marRight w:val="-225"/>
                                              <w:marTop w:val="0"/>
                                              <w:marBottom w:val="300"/>
                                              <w:divBdr>
                                                <w:top w:val="none" w:sz="0" w:space="0" w:color="auto"/>
                                                <w:left w:val="none" w:sz="0" w:space="0" w:color="auto"/>
                                                <w:bottom w:val="none" w:sz="0" w:space="0" w:color="auto"/>
                                                <w:right w:val="none" w:sz="0" w:space="0" w:color="auto"/>
                                              </w:divBdr>
                                              <w:divsChild>
                                                <w:div w:id="183791211">
                                                  <w:marLeft w:val="0"/>
                                                  <w:marRight w:val="0"/>
                                                  <w:marTop w:val="0"/>
                                                  <w:marBottom w:val="0"/>
                                                  <w:divBdr>
                                                    <w:top w:val="none" w:sz="0" w:space="0" w:color="auto"/>
                                                    <w:left w:val="none" w:sz="0" w:space="0" w:color="auto"/>
                                                    <w:bottom w:val="none" w:sz="0" w:space="0" w:color="auto"/>
                                                    <w:right w:val="none" w:sz="0" w:space="0" w:color="auto"/>
                                                  </w:divBdr>
                                                  <w:divsChild>
                                                    <w:div w:id="1721635001">
                                                      <w:marLeft w:val="0"/>
                                                      <w:marRight w:val="0"/>
                                                      <w:marTop w:val="0"/>
                                                      <w:marBottom w:val="0"/>
                                                      <w:divBdr>
                                                        <w:top w:val="none" w:sz="0" w:space="0" w:color="auto"/>
                                                        <w:left w:val="none" w:sz="0" w:space="0" w:color="auto"/>
                                                        <w:bottom w:val="none" w:sz="0" w:space="0" w:color="auto"/>
                                                        <w:right w:val="none" w:sz="0" w:space="0" w:color="auto"/>
                                                      </w:divBdr>
                                                      <w:divsChild>
                                                        <w:div w:id="1609852743">
                                                          <w:marLeft w:val="0"/>
                                                          <w:marRight w:val="0"/>
                                                          <w:marTop w:val="0"/>
                                                          <w:marBottom w:val="0"/>
                                                          <w:divBdr>
                                                            <w:top w:val="none" w:sz="0" w:space="0" w:color="auto"/>
                                                            <w:left w:val="none" w:sz="0" w:space="0" w:color="auto"/>
                                                            <w:bottom w:val="none" w:sz="0" w:space="0" w:color="auto"/>
                                                            <w:right w:val="none" w:sz="0" w:space="0" w:color="auto"/>
                                                          </w:divBdr>
                                                        </w:div>
                                                        <w:div w:id="1181620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1231">
                                                  <w:marLeft w:val="0"/>
                                                  <w:marRight w:val="0"/>
                                                  <w:marTop w:val="0"/>
                                                  <w:marBottom w:val="0"/>
                                                  <w:divBdr>
                                                    <w:top w:val="none" w:sz="0" w:space="0" w:color="auto"/>
                                                    <w:left w:val="none" w:sz="0" w:space="0" w:color="auto"/>
                                                    <w:bottom w:val="none" w:sz="0" w:space="0" w:color="auto"/>
                                                    <w:right w:val="none" w:sz="0" w:space="0" w:color="auto"/>
                                                  </w:divBdr>
                                                  <w:divsChild>
                                                    <w:div w:id="339623754">
                                                      <w:marLeft w:val="0"/>
                                                      <w:marRight w:val="0"/>
                                                      <w:marTop w:val="0"/>
                                                      <w:marBottom w:val="0"/>
                                                      <w:divBdr>
                                                        <w:top w:val="none" w:sz="0" w:space="0" w:color="auto"/>
                                                        <w:left w:val="none" w:sz="0" w:space="0" w:color="auto"/>
                                                        <w:bottom w:val="none" w:sz="0" w:space="0" w:color="auto"/>
                                                        <w:right w:val="none" w:sz="0" w:space="0" w:color="auto"/>
                                                      </w:divBdr>
                                                      <w:divsChild>
                                                        <w:div w:id="604195141">
                                                          <w:marLeft w:val="0"/>
                                                          <w:marRight w:val="0"/>
                                                          <w:marTop w:val="0"/>
                                                          <w:marBottom w:val="0"/>
                                                          <w:divBdr>
                                                            <w:top w:val="none" w:sz="0" w:space="0" w:color="auto"/>
                                                            <w:left w:val="none" w:sz="0" w:space="0" w:color="auto"/>
                                                            <w:bottom w:val="none" w:sz="0" w:space="0" w:color="auto"/>
                                                            <w:right w:val="none" w:sz="0" w:space="0" w:color="auto"/>
                                                          </w:divBdr>
                                                        </w:div>
                                                        <w:div w:id="160853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1506038">
                                              <w:marLeft w:val="-225"/>
                                              <w:marRight w:val="-225"/>
                                              <w:marTop w:val="0"/>
                                              <w:marBottom w:val="300"/>
                                              <w:divBdr>
                                                <w:top w:val="none" w:sz="0" w:space="0" w:color="auto"/>
                                                <w:left w:val="none" w:sz="0" w:space="0" w:color="auto"/>
                                                <w:bottom w:val="none" w:sz="0" w:space="0" w:color="auto"/>
                                                <w:right w:val="none" w:sz="0" w:space="0" w:color="auto"/>
                                              </w:divBdr>
                                              <w:divsChild>
                                                <w:div w:id="940407835">
                                                  <w:marLeft w:val="0"/>
                                                  <w:marRight w:val="0"/>
                                                  <w:marTop w:val="0"/>
                                                  <w:marBottom w:val="0"/>
                                                  <w:divBdr>
                                                    <w:top w:val="none" w:sz="0" w:space="0" w:color="auto"/>
                                                    <w:left w:val="none" w:sz="0" w:space="0" w:color="auto"/>
                                                    <w:bottom w:val="none" w:sz="0" w:space="0" w:color="auto"/>
                                                    <w:right w:val="none" w:sz="0" w:space="0" w:color="auto"/>
                                                  </w:divBdr>
                                                  <w:divsChild>
                                                    <w:div w:id="505292500">
                                                      <w:marLeft w:val="0"/>
                                                      <w:marRight w:val="0"/>
                                                      <w:marTop w:val="0"/>
                                                      <w:marBottom w:val="0"/>
                                                      <w:divBdr>
                                                        <w:top w:val="none" w:sz="0" w:space="0" w:color="auto"/>
                                                        <w:left w:val="none" w:sz="0" w:space="0" w:color="auto"/>
                                                        <w:bottom w:val="none" w:sz="0" w:space="0" w:color="auto"/>
                                                        <w:right w:val="none" w:sz="0" w:space="0" w:color="auto"/>
                                                      </w:divBdr>
                                                      <w:divsChild>
                                                        <w:div w:id="430902802">
                                                          <w:marLeft w:val="0"/>
                                                          <w:marRight w:val="0"/>
                                                          <w:marTop w:val="0"/>
                                                          <w:marBottom w:val="0"/>
                                                          <w:divBdr>
                                                            <w:top w:val="none" w:sz="0" w:space="0" w:color="auto"/>
                                                            <w:left w:val="none" w:sz="0" w:space="0" w:color="auto"/>
                                                            <w:bottom w:val="none" w:sz="0" w:space="0" w:color="auto"/>
                                                            <w:right w:val="none" w:sz="0" w:space="0" w:color="auto"/>
                                                          </w:divBdr>
                                                        </w:div>
                                                        <w:div w:id="1728651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726034">
                                                  <w:marLeft w:val="0"/>
                                                  <w:marRight w:val="0"/>
                                                  <w:marTop w:val="0"/>
                                                  <w:marBottom w:val="0"/>
                                                  <w:divBdr>
                                                    <w:top w:val="none" w:sz="0" w:space="0" w:color="auto"/>
                                                    <w:left w:val="none" w:sz="0" w:space="0" w:color="auto"/>
                                                    <w:bottom w:val="none" w:sz="0" w:space="0" w:color="auto"/>
                                                    <w:right w:val="none" w:sz="0" w:space="0" w:color="auto"/>
                                                  </w:divBdr>
                                                  <w:divsChild>
                                                    <w:div w:id="1521814968">
                                                      <w:marLeft w:val="0"/>
                                                      <w:marRight w:val="0"/>
                                                      <w:marTop w:val="0"/>
                                                      <w:marBottom w:val="0"/>
                                                      <w:divBdr>
                                                        <w:top w:val="none" w:sz="0" w:space="0" w:color="auto"/>
                                                        <w:left w:val="none" w:sz="0" w:space="0" w:color="auto"/>
                                                        <w:bottom w:val="none" w:sz="0" w:space="0" w:color="auto"/>
                                                        <w:right w:val="none" w:sz="0" w:space="0" w:color="auto"/>
                                                      </w:divBdr>
                                                      <w:divsChild>
                                                        <w:div w:id="1393230072">
                                                          <w:marLeft w:val="0"/>
                                                          <w:marRight w:val="0"/>
                                                          <w:marTop w:val="0"/>
                                                          <w:marBottom w:val="0"/>
                                                          <w:divBdr>
                                                            <w:top w:val="none" w:sz="0" w:space="0" w:color="auto"/>
                                                            <w:left w:val="none" w:sz="0" w:space="0" w:color="auto"/>
                                                            <w:bottom w:val="none" w:sz="0" w:space="0" w:color="auto"/>
                                                            <w:right w:val="none" w:sz="0" w:space="0" w:color="auto"/>
                                                          </w:divBdr>
                                                        </w:div>
                                                        <w:div w:id="92950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5550785">
                                              <w:marLeft w:val="-225"/>
                                              <w:marRight w:val="-225"/>
                                              <w:marTop w:val="0"/>
                                              <w:marBottom w:val="300"/>
                                              <w:divBdr>
                                                <w:top w:val="none" w:sz="0" w:space="0" w:color="auto"/>
                                                <w:left w:val="none" w:sz="0" w:space="0" w:color="auto"/>
                                                <w:bottom w:val="none" w:sz="0" w:space="0" w:color="auto"/>
                                                <w:right w:val="none" w:sz="0" w:space="0" w:color="auto"/>
                                              </w:divBdr>
                                              <w:divsChild>
                                                <w:div w:id="1307776787">
                                                  <w:marLeft w:val="0"/>
                                                  <w:marRight w:val="0"/>
                                                  <w:marTop w:val="0"/>
                                                  <w:marBottom w:val="0"/>
                                                  <w:divBdr>
                                                    <w:top w:val="none" w:sz="0" w:space="0" w:color="auto"/>
                                                    <w:left w:val="none" w:sz="0" w:space="0" w:color="auto"/>
                                                    <w:bottom w:val="none" w:sz="0" w:space="0" w:color="auto"/>
                                                    <w:right w:val="none" w:sz="0" w:space="0" w:color="auto"/>
                                                  </w:divBdr>
                                                  <w:divsChild>
                                                    <w:div w:id="733353474">
                                                      <w:marLeft w:val="0"/>
                                                      <w:marRight w:val="0"/>
                                                      <w:marTop w:val="0"/>
                                                      <w:marBottom w:val="0"/>
                                                      <w:divBdr>
                                                        <w:top w:val="none" w:sz="0" w:space="0" w:color="auto"/>
                                                        <w:left w:val="none" w:sz="0" w:space="0" w:color="auto"/>
                                                        <w:bottom w:val="none" w:sz="0" w:space="0" w:color="auto"/>
                                                        <w:right w:val="none" w:sz="0" w:space="0" w:color="auto"/>
                                                      </w:divBdr>
                                                      <w:divsChild>
                                                        <w:div w:id="1634561991">
                                                          <w:marLeft w:val="0"/>
                                                          <w:marRight w:val="0"/>
                                                          <w:marTop w:val="0"/>
                                                          <w:marBottom w:val="0"/>
                                                          <w:divBdr>
                                                            <w:top w:val="none" w:sz="0" w:space="0" w:color="auto"/>
                                                            <w:left w:val="none" w:sz="0" w:space="0" w:color="auto"/>
                                                            <w:bottom w:val="none" w:sz="0" w:space="0" w:color="auto"/>
                                                            <w:right w:val="none" w:sz="0" w:space="0" w:color="auto"/>
                                                          </w:divBdr>
                                                        </w:div>
                                                        <w:div w:id="1354187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086358">
                                                  <w:marLeft w:val="0"/>
                                                  <w:marRight w:val="0"/>
                                                  <w:marTop w:val="0"/>
                                                  <w:marBottom w:val="0"/>
                                                  <w:divBdr>
                                                    <w:top w:val="none" w:sz="0" w:space="0" w:color="auto"/>
                                                    <w:left w:val="none" w:sz="0" w:space="0" w:color="auto"/>
                                                    <w:bottom w:val="none" w:sz="0" w:space="0" w:color="auto"/>
                                                    <w:right w:val="none" w:sz="0" w:space="0" w:color="auto"/>
                                                  </w:divBdr>
                                                  <w:divsChild>
                                                    <w:div w:id="2143185589">
                                                      <w:marLeft w:val="0"/>
                                                      <w:marRight w:val="0"/>
                                                      <w:marTop w:val="0"/>
                                                      <w:marBottom w:val="0"/>
                                                      <w:divBdr>
                                                        <w:top w:val="none" w:sz="0" w:space="0" w:color="auto"/>
                                                        <w:left w:val="none" w:sz="0" w:space="0" w:color="auto"/>
                                                        <w:bottom w:val="none" w:sz="0" w:space="0" w:color="auto"/>
                                                        <w:right w:val="none" w:sz="0" w:space="0" w:color="auto"/>
                                                      </w:divBdr>
                                                      <w:divsChild>
                                                        <w:div w:id="1128932369">
                                                          <w:marLeft w:val="0"/>
                                                          <w:marRight w:val="0"/>
                                                          <w:marTop w:val="0"/>
                                                          <w:marBottom w:val="0"/>
                                                          <w:divBdr>
                                                            <w:top w:val="none" w:sz="0" w:space="0" w:color="auto"/>
                                                            <w:left w:val="none" w:sz="0" w:space="0" w:color="auto"/>
                                                            <w:bottom w:val="none" w:sz="0" w:space="0" w:color="auto"/>
                                                            <w:right w:val="none" w:sz="0" w:space="0" w:color="auto"/>
                                                          </w:divBdr>
                                                        </w:div>
                                                        <w:div w:id="729233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8773078">
                                              <w:marLeft w:val="-225"/>
                                              <w:marRight w:val="-225"/>
                                              <w:marTop w:val="0"/>
                                              <w:marBottom w:val="300"/>
                                              <w:divBdr>
                                                <w:top w:val="none" w:sz="0" w:space="0" w:color="auto"/>
                                                <w:left w:val="none" w:sz="0" w:space="0" w:color="auto"/>
                                                <w:bottom w:val="none" w:sz="0" w:space="0" w:color="auto"/>
                                                <w:right w:val="none" w:sz="0" w:space="0" w:color="auto"/>
                                              </w:divBdr>
                                              <w:divsChild>
                                                <w:div w:id="1146505549">
                                                  <w:marLeft w:val="0"/>
                                                  <w:marRight w:val="0"/>
                                                  <w:marTop w:val="0"/>
                                                  <w:marBottom w:val="0"/>
                                                  <w:divBdr>
                                                    <w:top w:val="none" w:sz="0" w:space="0" w:color="auto"/>
                                                    <w:left w:val="none" w:sz="0" w:space="0" w:color="auto"/>
                                                    <w:bottom w:val="none" w:sz="0" w:space="0" w:color="auto"/>
                                                    <w:right w:val="none" w:sz="0" w:space="0" w:color="auto"/>
                                                  </w:divBdr>
                                                  <w:divsChild>
                                                    <w:div w:id="739138251">
                                                      <w:marLeft w:val="0"/>
                                                      <w:marRight w:val="0"/>
                                                      <w:marTop w:val="0"/>
                                                      <w:marBottom w:val="0"/>
                                                      <w:divBdr>
                                                        <w:top w:val="none" w:sz="0" w:space="0" w:color="auto"/>
                                                        <w:left w:val="none" w:sz="0" w:space="0" w:color="auto"/>
                                                        <w:bottom w:val="none" w:sz="0" w:space="0" w:color="auto"/>
                                                        <w:right w:val="none" w:sz="0" w:space="0" w:color="auto"/>
                                                      </w:divBdr>
                                                      <w:divsChild>
                                                        <w:div w:id="1418207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3217902">
                                              <w:marLeft w:val="0"/>
                                              <w:marRight w:val="0"/>
                                              <w:marTop w:val="0"/>
                                              <w:marBottom w:val="0"/>
                                              <w:divBdr>
                                                <w:top w:val="none" w:sz="0" w:space="0" w:color="auto"/>
                                                <w:left w:val="none" w:sz="0" w:space="0" w:color="auto"/>
                                                <w:bottom w:val="none" w:sz="0" w:space="0" w:color="auto"/>
                                                <w:right w:val="none" w:sz="0" w:space="0" w:color="auto"/>
                                              </w:divBdr>
                                              <w:divsChild>
                                                <w:div w:id="181407782">
                                                  <w:marLeft w:val="0"/>
                                                  <w:marRight w:val="0"/>
                                                  <w:marTop w:val="0"/>
                                                  <w:marBottom w:val="0"/>
                                                  <w:divBdr>
                                                    <w:top w:val="none" w:sz="0" w:space="0" w:color="auto"/>
                                                    <w:left w:val="none" w:sz="0" w:space="0" w:color="auto"/>
                                                    <w:bottom w:val="none" w:sz="0" w:space="0" w:color="auto"/>
                                                    <w:right w:val="none" w:sz="0" w:space="0" w:color="auto"/>
                                                  </w:divBdr>
                                                </w:div>
                                              </w:divsChild>
                                            </w:div>
                                            <w:div w:id="246769639">
                                              <w:marLeft w:val="0"/>
                                              <w:marRight w:val="0"/>
                                              <w:marTop w:val="0"/>
                                              <w:marBottom w:val="0"/>
                                              <w:divBdr>
                                                <w:top w:val="none" w:sz="0" w:space="0" w:color="auto"/>
                                                <w:left w:val="none" w:sz="0" w:space="0" w:color="auto"/>
                                                <w:bottom w:val="none" w:sz="0" w:space="0" w:color="auto"/>
                                                <w:right w:val="none" w:sz="0" w:space="0" w:color="auto"/>
                                              </w:divBdr>
                                              <w:divsChild>
                                                <w:div w:id="168102318">
                                                  <w:marLeft w:val="0"/>
                                                  <w:marRight w:val="0"/>
                                                  <w:marTop w:val="0"/>
                                                  <w:marBottom w:val="0"/>
                                                  <w:divBdr>
                                                    <w:top w:val="none" w:sz="0" w:space="0" w:color="auto"/>
                                                    <w:left w:val="none" w:sz="0" w:space="0" w:color="auto"/>
                                                    <w:bottom w:val="none" w:sz="0" w:space="0" w:color="auto"/>
                                                    <w:right w:val="none" w:sz="0" w:space="0" w:color="auto"/>
                                                  </w:divBdr>
                                                </w:div>
                                                <w:div w:id="1849982108">
                                                  <w:marLeft w:val="0"/>
                                                  <w:marRight w:val="0"/>
                                                  <w:marTop w:val="0"/>
                                                  <w:marBottom w:val="0"/>
                                                  <w:divBdr>
                                                    <w:top w:val="none" w:sz="0" w:space="0" w:color="auto"/>
                                                    <w:left w:val="none" w:sz="0" w:space="0" w:color="auto"/>
                                                    <w:bottom w:val="none" w:sz="0" w:space="0" w:color="auto"/>
                                                    <w:right w:val="none" w:sz="0" w:space="0" w:color="auto"/>
                                                  </w:divBdr>
                                                  <w:divsChild>
                                                    <w:div w:id="1730760712">
                                                      <w:marLeft w:val="0"/>
                                                      <w:marRight w:val="0"/>
                                                      <w:marTop w:val="0"/>
                                                      <w:marBottom w:val="0"/>
                                                      <w:divBdr>
                                                        <w:top w:val="none" w:sz="0" w:space="0" w:color="auto"/>
                                                        <w:left w:val="none" w:sz="0" w:space="0" w:color="auto"/>
                                                        <w:bottom w:val="none" w:sz="0" w:space="0" w:color="auto"/>
                                                        <w:right w:val="none" w:sz="0" w:space="0" w:color="auto"/>
                                                      </w:divBdr>
                                                      <w:divsChild>
                                                        <w:div w:id="1137797696">
                                                          <w:marLeft w:val="0"/>
                                                          <w:marRight w:val="0"/>
                                                          <w:marTop w:val="0"/>
                                                          <w:marBottom w:val="0"/>
                                                          <w:divBdr>
                                                            <w:top w:val="none" w:sz="0" w:space="0" w:color="auto"/>
                                                            <w:left w:val="none" w:sz="0" w:space="0" w:color="auto"/>
                                                            <w:bottom w:val="none" w:sz="0" w:space="0" w:color="auto"/>
                                                            <w:right w:val="none" w:sz="0" w:space="0" w:color="auto"/>
                                                          </w:divBdr>
                                                          <w:divsChild>
                                                            <w:div w:id="1401826342">
                                                              <w:marLeft w:val="0"/>
                                                              <w:marRight w:val="0"/>
                                                              <w:marTop w:val="0"/>
                                                              <w:marBottom w:val="0"/>
                                                              <w:divBdr>
                                                                <w:top w:val="none" w:sz="0" w:space="0" w:color="auto"/>
                                                                <w:left w:val="none" w:sz="0" w:space="0" w:color="auto"/>
                                                                <w:bottom w:val="none" w:sz="0" w:space="0" w:color="auto"/>
                                                                <w:right w:val="none" w:sz="0" w:space="0" w:color="auto"/>
                                                              </w:divBdr>
                                                            </w:div>
                                                            <w:div w:id="1360083113">
                                                              <w:marLeft w:val="0"/>
                                                              <w:marRight w:val="0"/>
                                                              <w:marTop w:val="0"/>
                                                              <w:marBottom w:val="0"/>
                                                              <w:divBdr>
                                                                <w:top w:val="none" w:sz="0" w:space="0" w:color="auto"/>
                                                                <w:left w:val="none" w:sz="0" w:space="0" w:color="auto"/>
                                                                <w:bottom w:val="none" w:sz="0" w:space="0" w:color="auto"/>
                                                                <w:right w:val="none" w:sz="0" w:space="0" w:color="auto"/>
                                                              </w:divBdr>
                                                            </w:div>
                                                          </w:divsChild>
                                                        </w:div>
                                                        <w:div w:id="666253816">
                                                          <w:marLeft w:val="0"/>
                                                          <w:marRight w:val="0"/>
                                                          <w:marTop w:val="450"/>
                                                          <w:marBottom w:val="0"/>
                                                          <w:divBdr>
                                                            <w:top w:val="none" w:sz="0" w:space="0" w:color="auto"/>
                                                            <w:left w:val="none" w:sz="0" w:space="0" w:color="auto"/>
                                                            <w:bottom w:val="none" w:sz="0" w:space="0" w:color="auto"/>
                                                            <w:right w:val="none" w:sz="0" w:space="0" w:color="auto"/>
                                                          </w:divBdr>
                                                          <w:divsChild>
                                                            <w:div w:id="1441609280">
                                                              <w:marLeft w:val="-225"/>
                                                              <w:marRight w:val="-225"/>
                                                              <w:marTop w:val="0"/>
                                                              <w:marBottom w:val="0"/>
                                                              <w:divBdr>
                                                                <w:top w:val="none" w:sz="0" w:space="0" w:color="auto"/>
                                                                <w:left w:val="none" w:sz="0" w:space="0" w:color="auto"/>
                                                                <w:bottom w:val="none" w:sz="0" w:space="0" w:color="auto"/>
                                                                <w:right w:val="none" w:sz="0" w:space="0" w:color="auto"/>
                                                              </w:divBdr>
                                                              <w:divsChild>
                                                                <w:div w:id="1913658742">
                                                                  <w:marLeft w:val="0"/>
                                                                  <w:marRight w:val="0"/>
                                                                  <w:marTop w:val="0"/>
                                                                  <w:marBottom w:val="0"/>
                                                                  <w:divBdr>
                                                                    <w:top w:val="none" w:sz="0" w:space="0" w:color="auto"/>
                                                                    <w:left w:val="none" w:sz="0" w:space="0" w:color="auto"/>
                                                                    <w:bottom w:val="none" w:sz="0" w:space="0" w:color="auto"/>
                                                                    <w:right w:val="none" w:sz="0" w:space="0" w:color="auto"/>
                                                                  </w:divBdr>
                                                                  <w:divsChild>
                                                                    <w:div w:id="102914424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799736112">
                                                              <w:marLeft w:val="-225"/>
                                                              <w:marRight w:val="-225"/>
                                                              <w:marTop w:val="0"/>
                                                              <w:marBottom w:val="0"/>
                                                              <w:divBdr>
                                                                <w:top w:val="none" w:sz="0" w:space="0" w:color="auto"/>
                                                                <w:left w:val="none" w:sz="0" w:space="0" w:color="auto"/>
                                                                <w:bottom w:val="none" w:sz="0" w:space="0" w:color="auto"/>
                                                                <w:right w:val="none" w:sz="0" w:space="0" w:color="auto"/>
                                                              </w:divBdr>
                                                              <w:divsChild>
                                                                <w:div w:id="1451782066">
                                                                  <w:marLeft w:val="0"/>
                                                                  <w:marRight w:val="0"/>
                                                                  <w:marTop w:val="0"/>
                                                                  <w:marBottom w:val="0"/>
                                                                  <w:divBdr>
                                                                    <w:top w:val="none" w:sz="0" w:space="0" w:color="auto"/>
                                                                    <w:left w:val="none" w:sz="0" w:space="0" w:color="auto"/>
                                                                    <w:bottom w:val="none" w:sz="0" w:space="0" w:color="auto"/>
                                                                    <w:right w:val="none" w:sz="0" w:space="0" w:color="auto"/>
                                                                  </w:divBdr>
                                                                  <w:divsChild>
                                                                    <w:div w:id="386299584">
                                                                      <w:marLeft w:val="0"/>
                                                                      <w:marRight w:val="0"/>
                                                                      <w:marTop w:val="0"/>
                                                                      <w:marBottom w:val="300"/>
                                                                      <w:divBdr>
                                                                        <w:top w:val="single" w:sz="6" w:space="0" w:color="A9A9A9"/>
                                                                        <w:left w:val="single" w:sz="6" w:space="0" w:color="A9A9A9"/>
                                                                        <w:bottom w:val="single" w:sz="6" w:space="0" w:color="A9A9A9"/>
                                                                        <w:right w:val="single" w:sz="6" w:space="0" w:color="A9A9A9"/>
                                                                      </w:divBdr>
                                                                      <w:divsChild>
                                                                        <w:div w:id="1499880409">
                                                                          <w:marLeft w:val="0"/>
                                                                          <w:marRight w:val="0"/>
                                                                          <w:marTop w:val="0"/>
                                                                          <w:marBottom w:val="0"/>
                                                                          <w:divBdr>
                                                                            <w:top w:val="none" w:sz="0" w:space="0" w:color="DDDDDD"/>
                                                                            <w:left w:val="none" w:sz="0" w:space="0" w:color="DDDDDD"/>
                                                                            <w:bottom w:val="none" w:sz="0" w:space="0" w:color="DDDDDD"/>
                                                                            <w:right w:val="none" w:sz="0" w:space="0" w:color="DDDDDD"/>
                                                                          </w:divBdr>
                                                                          <w:divsChild>
                                                                            <w:div w:id="520045201">
                                                                              <w:marLeft w:val="0"/>
                                                                              <w:marRight w:val="0"/>
                                                                              <w:marTop w:val="0"/>
                                                                              <w:marBottom w:val="0"/>
                                                                              <w:divBdr>
                                                                                <w:top w:val="none" w:sz="0" w:space="0" w:color="DDDDDD"/>
                                                                                <w:left w:val="none" w:sz="0" w:space="4" w:color="DDDDDD"/>
                                                                                <w:bottom w:val="single" w:sz="6" w:space="4" w:color="DDDDDD"/>
                                                                                <w:right w:val="none" w:sz="0" w:space="0" w:color="DDDDDD"/>
                                                                              </w:divBdr>
                                                                              <w:divsChild>
                                                                                <w:div w:id="432867380">
                                                                                  <w:marLeft w:val="0"/>
                                                                                  <w:marRight w:val="75"/>
                                                                                  <w:marTop w:val="75"/>
                                                                                  <w:marBottom w:val="0"/>
                                                                                  <w:divBdr>
                                                                                    <w:top w:val="none" w:sz="0" w:space="0" w:color="auto"/>
                                                                                    <w:left w:val="none" w:sz="0" w:space="0" w:color="auto"/>
                                                                                    <w:bottom w:val="none" w:sz="0" w:space="0" w:color="auto"/>
                                                                                    <w:right w:val="none" w:sz="0" w:space="0" w:color="auto"/>
                                                                                  </w:divBdr>
                                                                                  <w:divsChild>
                                                                                    <w:div w:id="1612519009">
                                                                                      <w:marLeft w:val="0"/>
                                                                                      <w:marRight w:val="0"/>
                                                                                      <w:marTop w:val="0"/>
                                                                                      <w:marBottom w:val="0"/>
                                                                                      <w:divBdr>
                                                                                        <w:top w:val="none" w:sz="0" w:space="0" w:color="auto"/>
                                                                                        <w:left w:val="none" w:sz="0" w:space="0" w:color="auto"/>
                                                                                        <w:bottom w:val="none" w:sz="0" w:space="0" w:color="auto"/>
                                                                                        <w:right w:val="none" w:sz="0" w:space="0" w:color="auto"/>
                                                                                      </w:divBdr>
                                                                                    </w:div>
                                                                                  </w:divsChild>
                                                                                </w:div>
                                                                                <w:div w:id="61606179">
                                                                                  <w:marLeft w:val="0"/>
                                                                                  <w:marRight w:val="75"/>
                                                                                  <w:marTop w:val="75"/>
                                                                                  <w:marBottom w:val="0"/>
                                                                                  <w:divBdr>
                                                                                    <w:top w:val="none" w:sz="0" w:space="0" w:color="auto"/>
                                                                                    <w:left w:val="none" w:sz="0" w:space="0" w:color="auto"/>
                                                                                    <w:bottom w:val="none" w:sz="0" w:space="0" w:color="auto"/>
                                                                                    <w:right w:val="none" w:sz="0" w:space="0" w:color="auto"/>
                                                                                  </w:divBdr>
                                                                                  <w:divsChild>
                                                                                    <w:div w:id="1002200097">
                                                                                      <w:marLeft w:val="0"/>
                                                                                      <w:marRight w:val="0"/>
                                                                                      <w:marTop w:val="0"/>
                                                                                      <w:marBottom w:val="0"/>
                                                                                      <w:divBdr>
                                                                                        <w:top w:val="none" w:sz="0" w:space="0" w:color="auto"/>
                                                                                        <w:left w:val="none" w:sz="0" w:space="0" w:color="auto"/>
                                                                                        <w:bottom w:val="none" w:sz="0" w:space="0" w:color="auto"/>
                                                                                        <w:right w:val="none" w:sz="0" w:space="0" w:color="auto"/>
                                                                                      </w:divBdr>
                                                                                    </w:div>
                                                                                  </w:divsChild>
                                                                                </w:div>
                                                                                <w:div w:id="150021720">
                                                                                  <w:marLeft w:val="0"/>
                                                                                  <w:marRight w:val="75"/>
                                                                                  <w:marTop w:val="75"/>
                                                                                  <w:marBottom w:val="0"/>
                                                                                  <w:divBdr>
                                                                                    <w:top w:val="none" w:sz="0" w:space="0" w:color="auto"/>
                                                                                    <w:left w:val="none" w:sz="0" w:space="0" w:color="auto"/>
                                                                                    <w:bottom w:val="none" w:sz="0" w:space="0" w:color="auto"/>
                                                                                    <w:right w:val="none" w:sz="0" w:space="0" w:color="auto"/>
                                                                                  </w:divBdr>
                                                                                  <w:divsChild>
                                                                                    <w:div w:id="488256262">
                                                                                      <w:marLeft w:val="-15"/>
                                                                                      <w:marRight w:val="0"/>
                                                                                      <w:marTop w:val="0"/>
                                                                                      <w:marBottom w:val="0"/>
                                                                                      <w:divBdr>
                                                                                        <w:top w:val="none" w:sz="0" w:space="0" w:color="auto"/>
                                                                                        <w:left w:val="none" w:sz="0" w:space="0" w:color="auto"/>
                                                                                        <w:bottom w:val="none" w:sz="0" w:space="0" w:color="auto"/>
                                                                                        <w:right w:val="none" w:sz="0" w:space="0" w:color="auto"/>
                                                                                      </w:divBdr>
                                                                                    </w:div>
                                                                                  </w:divsChild>
                                                                                </w:div>
                                                                                <w:div w:id="1266158190">
                                                                                  <w:marLeft w:val="0"/>
                                                                                  <w:marRight w:val="75"/>
                                                                                  <w:marTop w:val="75"/>
                                                                                  <w:marBottom w:val="0"/>
                                                                                  <w:divBdr>
                                                                                    <w:top w:val="none" w:sz="0" w:space="0" w:color="auto"/>
                                                                                    <w:left w:val="none" w:sz="0" w:space="0" w:color="auto"/>
                                                                                    <w:bottom w:val="none" w:sz="0" w:space="0" w:color="auto"/>
                                                                                    <w:right w:val="none" w:sz="0" w:space="0" w:color="auto"/>
                                                                                  </w:divBdr>
                                                                                  <w:divsChild>
                                                                                    <w:div w:id="40260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6642791">
                                                                          <w:marLeft w:val="0"/>
                                                                          <w:marRight w:val="0"/>
                                                                          <w:marTop w:val="0"/>
                                                                          <w:marBottom w:val="0"/>
                                                                          <w:divBdr>
                                                                            <w:top w:val="none" w:sz="0" w:space="0" w:color="auto"/>
                                                                            <w:left w:val="none" w:sz="0" w:space="0" w:color="auto"/>
                                                                            <w:bottom w:val="none" w:sz="0" w:space="0" w:color="auto"/>
                                                                            <w:right w:val="none" w:sz="0" w:space="0" w:color="auto"/>
                                                                          </w:divBdr>
                                                                          <w:divsChild>
                                                                            <w:div w:id="93802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44151338">
                                                      <w:marLeft w:val="0"/>
                                                      <w:marRight w:val="0"/>
                                                      <w:marTop w:val="0"/>
                                                      <w:marBottom w:val="0"/>
                                                      <w:divBdr>
                                                        <w:top w:val="none" w:sz="0" w:space="0" w:color="auto"/>
                                                        <w:left w:val="none" w:sz="0" w:space="0" w:color="auto"/>
                                                        <w:bottom w:val="none" w:sz="0" w:space="0" w:color="auto"/>
                                                        <w:right w:val="none" w:sz="0" w:space="0" w:color="auto"/>
                                                      </w:divBdr>
                                                      <w:divsChild>
                                                        <w:div w:id="1609268713">
                                                          <w:marLeft w:val="0"/>
                                                          <w:marRight w:val="0"/>
                                                          <w:marTop w:val="0"/>
                                                          <w:marBottom w:val="0"/>
                                                          <w:divBdr>
                                                            <w:top w:val="none" w:sz="0" w:space="0" w:color="auto"/>
                                                            <w:left w:val="none" w:sz="0" w:space="0" w:color="auto"/>
                                                            <w:bottom w:val="none" w:sz="0" w:space="0" w:color="auto"/>
                                                            <w:right w:val="none" w:sz="0" w:space="0" w:color="auto"/>
                                                          </w:divBdr>
                                                          <w:divsChild>
                                                            <w:div w:id="1556311454">
                                                              <w:marLeft w:val="0"/>
                                                              <w:marRight w:val="0"/>
                                                              <w:marTop w:val="0"/>
                                                              <w:marBottom w:val="0"/>
                                                              <w:divBdr>
                                                                <w:top w:val="none" w:sz="0" w:space="0" w:color="auto"/>
                                                                <w:left w:val="none" w:sz="0" w:space="0" w:color="auto"/>
                                                                <w:bottom w:val="none" w:sz="0" w:space="0" w:color="auto"/>
                                                                <w:right w:val="none" w:sz="0" w:space="0" w:color="auto"/>
                                                              </w:divBdr>
                                                            </w:div>
                                                          </w:divsChild>
                                                        </w:div>
                                                        <w:div w:id="1852911112">
                                                          <w:marLeft w:val="0"/>
                                                          <w:marRight w:val="0"/>
                                                          <w:marTop w:val="450"/>
                                                          <w:marBottom w:val="0"/>
                                                          <w:divBdr>
                                                            <w:top w:val="none" w:sz="0" w:space="0" w:color="auto"/>
                                                            <w:left w:val="none" w:sz="0" w:space="0" w:color="auto"/>
                                                            <w:bottom w:val="none" w:sz="0" w:space="0" w:color="auto"/>
                                                            <w:right w:val="none" w:sz="0" w:space="0" w:color="auto"/>
                                                          </w:divBdr>
                                                          <w:divsChild>
                                                            <w:div w:id="1951086862">
                                                              <w:marLeft w:val="-225"/>
                                                              <w:marRight w:val="-225"/>
                                                              <w:marTop w:val="0"/>
                                                              <w:marBottom w:val="0"/>
                                                              <w:divBdr>
                                                                <w:top w:val="none" w:sz="0" w:space="0" w:color="auto"/>
                                                                <w:left w:val="none" w:sz="0" w:space="0" w:color="auto"/>
                                                                <w:bottom w:val="none" w:sz="0" w:space="0" w:color="auto"/>
                                                                <w:right w:val="none" w:sz="0" w:space="0" w:color="auto"/>
                                                              </w:divBdr>
                                                              <w:divsChild>
                                                                <w:div w:id="1134710095">
                                                                  <w:marLeft w:val="0"/>
                                                                  <w:marRight w:val="0"/>
                                                                  <w:marTop w:val="0"/>
                                                                  <w:marBottom w:val="0"/>
                                                                  <w:divBdr>
                                                                    <w:top w:val="none" w:sz="0" w:space="0" w:color="auto"/>
                                                                    <w:left w:val="none" w:sz="0" w:space="0" w:color="auto"/>
                                                                    <w:bottom w:val="none" w:sz="0" w:space="0" w:color="auto"/>
                                                                    <w:right w:val="none" w:sz="0" w:space="0" w:color="auto"/>
                                                                  </w:divBdr>
                                                                  <w:divsChild>
                                                                    <w:div w:id="210275403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467964028">
                                                              <w:marLeft w:val="-225"/>
                                                              <w:marRight w:val="-225"/>
                                                              <w:marTop w:val="0"/>
                                                              <w:marBottom w:val="0"/>
                                                              <w:divBdr>
                                                                <w:top w:val="none" w:sz="0" w:space="0" w:color="auto"/>
                                                                <w:left w:val="none" w:sz="0" w:space="0" w:color="auto"/>
                                                                <w:bottom w:val="none" w:sz="0" w:space="0" w:color="auto"/>
                                                                <w:right w:val="none" w:sz="0" w:space="0" w:color="auto"/>
                                                              </w:divBdr>
                                                              <w:divsChild>
                                                                <w:div w:id="312106123">
                                                                  <w:marLeft w:val="0"/>
                                                                  <w:marRight w:val="0"/>
                                                                  <w:marTop w:val="0"/>
                                                                  <w:marBottom w:val="0"/>
                                                                  <w:divBdr>
                                                                    <w:top w:val="none" w:sz="0" w:space="0" w:color="auto"/>
                                                                    <w:left w:val="none" w:sz="0" w:space="0" w:color="auto"/>
                                                                    <w:bottom w:val="none" w:sz="0" w:space="0" w:color="auto"/>
                                                                    <w:right w:val="none" w:sz="0" w:space="0" w:color="auto"/>
                                                                  </w:divBdr>
                                                                  <w:divsChild>
                                                                    <w:div w:id="1596207138">
                                                                      <w:marLeft w:val="0"/>
                                                                      <w:marRight w:val="0"/>
                                                                      <w:marTop w:val="0"/>
                                                                      <w:marBottom w:val="300"/>
                                                                      <w:divBdr>
                                                                        <w:top w:val="single" w:sz="6" w:space="0" w:color="A9A9A9"/>
                                                                        <w:left w:val="single" w:sz="6" w:space="0" w:color="A9A9A9"/>
                                                                        <w:bottom w:val="single" w:sz="6" w:space="0" w:color="A9A9A9"/>
                                                                        <w:right w:val="single" w:sz="6" w:space="0" w:color="A9A9A9"/>
                                                                      </w:divBdr>
                                                                      <w:divsChild>
                                                                        <w:div w:id="21367590">
                                                                          <w:marLeft w:val="0"/>
                                                                          <w:marRight w:val="0"/>
                                                                          <w:marTop w:val="0"/>
                                                                          <w:marBottom w:val="0"/>
                                                                          <w:divBdr>
                                                                            <w:top w:val="none" w:sz="0" w:space="0" w:color="DDDDDD"/>
                                                                            <w:left w:val="none" w:sz="0" w:space="0" w:color="DDDDDD"/>
                                                                            <w:bottom w:val="none" w:sz="0" w:space="0" w:color="DDDDDD"/>
                                                                            <w:right w:val="none" w:sz="0" w:space="0" w:color="DDDDDD"/>
                                                                          </w:divBdr>
                                                                          <w:divsChild>
                                                                            <w:div w:id="7682492">
                                                                              <w:marLeft w:val="0"/>
                                                                              <w:marRight w:val="0"/>
                                                                              <w:marTop w:val="0"/>
                                                                              <w:marBottom w:val="0"/>
                                                                              <w:divBdr>
                                                                                <w:top w:val="none" w:sz="0" w:space="0" w:color="DDDDDD"/>
                                                                                <w:left w:val="none" w:sz="0" w:space="4" w:color="DDDDDD"/>
                                                                                <w:bottom w:val="single" w:sz="6" w:space="4" w:color="DDDDDD"/>
                                                                                <w:right w:val="none" w:sz="0" w:space="0" w:color="DDDDDD"/>
                                                                              </w:divBdr>
                                                                              <w:divsChild>
                                                                                <w:div w:id="88504745">
                                                                                  <w:marLeft w:val="0"/>
                                                                                  <w:marRight w:val="75"/>
                                                                                  <w:marTop w:val="75"/>
                                                                                  <w:marBottom w:val="0"/>
                                                                                  <w:divBdr>
                                                                                    <w:top w:val="none" w:sz="0" w:space="0" w:color="auto"/>
                                                                                    <w:left w:val="none" w:sz="0" w:space="0" w:color="auto"/>
                                                                                    <w:bottom w:val="none" w:sz="0" w:space="0" w:color="auto"/>
                                                                                    <w:right w:val="none" w:sz="0" w:space="0" w:color="auto"/>
                                                                                  </w:divBdr>
                                                                                  <w:divsChild>
                                                                                    <w:div w:id="1698044339">
                                                                                      <w:marLeft w:val="0"/>
                                                                                      <w:marRight w:val="0"/>
                                                                                      <w:marTop w:val="0"/>
                                                                                      <w:marBottom w:val="0"/>
                                                                                      <w:divBdr>
                                                                                        <w:top w:val="none" w:sz="0" w:space="0" w:color="auto"/>
                                                                                        <w:left w:val="none" w:sz="0" w:space="0" w:color="auto"/>
                                                                                        <w:bottom w:val="none" w:sz="0" w:space="0" w:color="auto"/>
                                                                                        <w:right w:val="none" w:sz="0" w:space="0" w:color="auto"/>
                                                                                      </w:divBdr>
                                                                                    </w:div>
                                                                                  </w:divsChild>
                                                                                </w:div>
                                                                                <w:div w:id="1862930213">
                                                                                  <w:marLeft w:val="0"/>
                                                                                  <w:marRight w:val="75"/>
                                                                                  <w:marTop w:val="75"/>
                                                                                  <w:marBottom w:val="0"/>
                                                                                  <w:divBdr>
                                                                                    <w:top w:val="none" w:sz="0" w:space="0" w:color="auto"/>
                                                                                    <w:left w:val="none" w:sz="0" w:space="0" w:color="auto"/>
                                                                                    <w:bottom w:val="none" w:sz="0" w:space="0" w:color="auto"/>
                                                                                    <w:right w:val="none" w:sz="0" w:space="0" w:color="auto"/>
                                                                                  </w:divBdr>
                                                                                  <w:divsChild>
                                                                                    <w:div w:id="84349362">
                                                                                      <w:marLeft w:val="0"/>
                                                                                      <w:marRight w:val="0"/>
                                                                                      <w:marTop w:val="0"/>
                                                                                      <w:marBottom w:val="0"/>
                                                                                      <w:divBdr>
                                                                                        <w:top w:val="none" w:sz="0" w:space="0" w:color="auto"/>
                                                                                        <w:left w:val="none" w:sz="0" w:space="0" w:color="auto"/>
                                                                                        <w:bottom w:val="none" w:sz="0" w:space="0" w:color="auto"/>
                                                                                        <w:right w:val="none" w:sz="0" w:space="0" w:color="auto"/>
                                                                                      </w:divBdr>
                                                                                    </w:div>
                                                                                  </w:divsChild>
                                                                                </w:div>
                                                                                <w:div w:id="669407072">
                                                                                  <w:marLeft w:val="0"/>
                                                                                  <w:marRight w:val="75"/>
                                                                                  <w:marTop w:val="75"/>
                                                                                  <w:marBottom w:val="0"/>
                                                                                  <w:divBdr>
                                                                                    <w:top w:val="none" w:sz="0" w:space="0" w:color="auto"/>
                                                                                    <w:left w:val="none" w:sz="0" w:space="0" w:color="auto"/>
                                                                                    <w:bottom w:val="none" w:sz="0" w:space="0" w:color="auto"/>
                                                                                    <w:right w:val="none" w:sz="0" w:space="0" w:color="auto"/>
                                                                                  </w:divBdr>
                                                                                  <w:divsChild>
                                                                                    <w:div w:id="333461862">
                                                                                      <w:marLeft w:val="-15"/>
                                                                                      <w:marRight w:val="0"/>
                                                                                      <w:marTop w:val="0"/>
                                                                                      <w:marBottom w:val="0"/>
                                                                                      <w:divBdr>
                                                                                        <w:top w:val="none" w:sz="0" w:space="0" w:color="auto"/>
                                                                                        <w:left w:val="none" w:sz="0" w:space="0" w:color="auto"/>
                                                                                        <w:bottom w:val="none" w:sz="0" w:space="0" w:color="auto"/>
                                                                                        <w:right w:val="none" w:sz="0" w:space="0" w:color="auto"/>
                                                                                      </w:divBdr>
                                                                                    </w:div>
                                                                                  </w:divsChild>
                                                                                </w:div>
                                                                                <w:div w:id="1932465504">
                                                                                  <w:marLeft w:val="0"/>
                                                                                  <w:marRight w:val="75"/>
                                                                                  <w:marTop w:val="75"/>
                                                                                  <w:marBottom w:val="0"/>
                                                                                  <w:divBdr>
                                                                                    <w:top w:val="none" w:sz="0" w:space="0" w:color="auto"/>
                                                                                    <w:left w:val="none" w:sz="0" w:space="0" w:color="auto"/>
                                                                                    <w:bottom w:val="none" w:sz="0" w:space="0" w:color="auto"/>
                                                                                    <w:right w:val="none" w:sz="0" w:space="0" w:color="auto"/>
                                                                                  </w:divBdr>
                                                                                  <w:divsChild>
                                                                                    <w:div w:id="649360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924215">
                                                                          <w:marLeft w:val="0"/>
                                                                          <w:marRight w:val="0"/>
                                                                          <w:marTop w:val="0"/>
                                                                          <w:marBottom w:val="0"/>
                                                                          <w:divBdr>
                                                                            <w:top w:val="none" w:sz="0" w:space="0" w:color="auto"/>
                                                                            <w:left w:val="none" w:sz="0" w:space="0" w:color="auto"/>
                                                                            <w:bottom w:val="none" w:sz="0" w:space="0" w:color="auto"/>
                                                                            <w:right w:val="none" w:sz="0" w:space="0" w:color="auto"/>
                                                                          </w:divBdr>
                                                                          <w:divsChild>
                                                                            <w:div w:id="1081294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1730619">
                                                      <w:marLeft w:val="0"/>
                                                      <w:marRight w:val="0"/>
                                                      <w:marTop w:val="0"/>
                                                      <w:marBottom w:val="0"/>
                                                      <w:divBdr>
                                                        <w:top w:val="none" w:sz="0" w:space="0" w:color="auto"/>
                                                        <w:left w:val="none" w:sz="0" w:space="0" w:color="auto"/>
                                                        <w:bottom w:val="none" w:sz="0" w:space="0" w:color="auto"/>
                                                        <w:right w:val="none" w:sz="0" w:space="0" w:color="auto"/>
                                                      </w:divBdr>
                                                      <w:divsChild>
                                                        <w:div w:id="1096174450">
                                                          <w:marLeft w:val="0"/>
                                                          <w:marRight w:val="0"/>
                                                          <w:marTop w:val="0"/>
                                                          <w:marBottom w:val="0"/>
                                                          <w:divBdr>
                                                            <w:top w:val="none" w:sz="0" w:space="0" w:color="auto"/>
                                                            <w:left w:val="none" w:sz="0" w:space="0" w:color="auto"/>
                                                            <w:bottom w:val="none" w:sz="0" w:space="0" w:color="auto"/>
                                                            <w:right w:val="none" w:sz="0" w:space="0" w:color="auto"/>
                                                          </w:divBdr>
                                                          <w:divsChild>
                                                            <w:div w:id="616181208">
                                                              <w:marLeft w:val="0"/>
                                                              <w:marRight w:val="0"/>
                                                              <w:marTop w:val="0"/>
                                                              <w:marBottom w:val="0"/>
                                                              <w:divBdr>
                                                                <w:top w:val="none" w:sz="0" w:space="0" w:color="auto"/>
                                                                <w:left w:val="none" w:sz="0" w:space="0" w:color="auto"/>
                                                                <w:bottom w:val="none" w:sz="0" w:space="0" w:color="auto"/>
                                                                <w:right w:val="none" w:sz="0" w:space="0" w:color="auto"/>
                                                              </w:divBdr>
                                                            </w:div>
                                                          </w:divsChild>
                                                        </w:div>
                                                        <w:div w:id="373315085">
                                                          <w:marLeft w:val="0"/>
                                                          <w:marRight w:val="0"/>
                                                          <w:marTop w:val="450"/>
                                                          <w:marBottom w:val="0"/>
                                                          <w:divBdr>
                                                            <w:top w:val="none" w:sz="0" w:space="0" w:color="auto"/>
                                                            <w:left w:val="none" w:sz="0" w:space="0" w:color="auto"/>
                                                            <w:bottom w:val="none" w:sz="0" w:space="0" w:color="auto"/>
                                                            <w:right w:val="none" w:sz="0" w:space="0" w:color="auto"/>
                                                          </w:divBdr>
                                                          <w:divsChild>
                                                            <w:div w:id="182328011">
                                                              <w:marLeft w:val="-225"/>
                                                              <w:marRight w:val="-225"/>
                                                              <w:marTop w:val="0"/>
                                                              <w:marBottom w:val="0"/>
                                                              <w:divBdr>
                                                                <w:top w:val="none" w:sz="0" w:space="0" w:color="auto"/>
                                                                <w:left w:val="none" w:sz="0" w:space="0" w:color="auto"/>
                                                                <w:bottom w:val="none" w:sz="0" w:space="0" w:color="auto"/>
                                                                <w:right w:val="none" w:sz="0" w:space="0" w:color="auto"/>
                                                              </w:divBdr>
                                                              <w:divsChild>
                                                                <w:div w:id="1246453743">
                                                                  <w:marLeft w:val="0"/>
                                                                  <w:marRight w:val="0"/>
                                                                  <w:marTop w:val="0"/>
                                                                  <w:marBottom w:val="0"/>
                                                                  <w:divBdr>
                                                                    <w:top w:val="none" w:sz="0" w:space="0" w:color="auto"/>
                                                                    <w:left w:val="none" w:sz="0" w:space="0" w:color="auto"/>
                                                                    <w:bottom w:val="none" w:sz="0" w:space="0" w:color="auto"/>
                                                                    <w:right w:val="none" w:sz="0" w:space="0" w:color="auto"/>
                                                                  </w:divBdr>
                                                                  <w:divsChild>
                                                                    <w:div w:id="2811732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9249230">
                                                              <w:marLeft w:val="-225"/>
                                                              <w:marRight w:val="-225"/>
                                                              <w:marTop w:val="0"/>
                                                              <w:marBottom w:val="0"/>
                                                              <w:divBdr>
                                                                <w:top w:val="none" w:sz="0" w:space="0" w:color="auto"/>
                                                                <w:left w:val="none" w:sz="0" w:space="0" w:color="auto"/>
                                                                <w:bottom w:val="none" w:sz="0" w:space="0" w:color="auto"/>
                                                                <w:right w:val="none" w:sz="0" w:space="0" w:color="auto"/>
                                                              </w:divBdr>
                                                              <w:divsChild>
                                                                <w:div w:id="977338565">
                                                                  <w:marLeft w:val="0"/>
                                                                  <w:marRight w:val="0"/>
                                                                  <w:marTop w:val="0"/>
                                                                  <w:marBottom w:val="0"/>
                                                                  <w:divBdr>
                                                                    <w:top w:val="none" w:sz="0" w:space="0" w:color="auto"/>
                                                                    <w:left w:val="none" w:sz="0" w:space="0" w:color="auto"/>
                                                                    <w:bottom w:val="none" w:sz="0" w:space="0" w:color="auto"/>
                                                                    <w:right w:val="none" w:sz="0" w:space="0" w:color="auto"/>
                                                                  </w:divBdr>
                                                                  <w:divsChild>
                                                                    <w:div w:id="1089614996">
                                                                      <w:marLeft w:val="0"/>
                                                                      <w:marRight w:val="0"/>
                                                                      <w:marTop w:val="0"/>
                                                                      <w:marBottom w:val="300"/>
                                                                      <w:divBdr>
                                                                        <w:top w:val="single" w:sz="6" w:space="0" w:color="A9A9A9"/>
                                                                        <w:left w:val="single" w:sz="6" w:space="0" w:color="A9A9A9"/>
                                                                        <w:bottom w:val="single" w:sz="6" w:space="0" w:color="A9A9A9"/>
                                                                        <w:right w:val="single" w:sz="6" w:space="0" w:color="A9A9A9"/>
                                                                      </w:divBdr>
                                                                      <w:divsChild>
                                                                        <w:div w:id="1764573723">
                                                                          <w:marLeft w:val="0"/>
                                                                          <w:marRight w:val="0"/>
                                                                          <w:marTop w:val="0"/>
                                                                          <w:marBottom w:val="0"/>
                                                                          <w:divBdr>
                                                                            <w:top w:val="none" w:sz="0" w:space="0" w:color="DDDDDD"/>
                                                                            <w:left w:val="none" w:sz="0" w:space="0" w:color="DDDDDD"/>
                                                                            <w:bottom w:val="none" w:sz="0" w:space="0" w:color="DDDDDD"/>
                                                                            <w:right w:val="none" w:sz="0" w:space="0" w:color="DDDDDD"/>
                                                                          </w:divBdr>
                                                                          <w:divsChild>
                                                                            <w:div w:id="270865399">
                                                                              <w:marLeft w:val="0"/>
                                                                              <w:marRight w:val="0"/>
                                                                              <w:marTop w:val="0"/>
                                                                              <w:marBottom w:val="0"/>
                                                                              <w:divBdr>
                                                                                <w:top w:val="none" w:sz="0" w:space="0" w:color="DDDDDD"/>
                                                                                <w:left w:val="none" w:sz="0" w:space="4" w:color="DDDDDD"/>
                                                                                <w:bottom w:val="single" w:sz="6" w:space="4" w:color="DDDDDD"/>
                                                                                <w:right w:val="none" w:sz="0" w:space="0" w:color="DDDDDD"/>
                                                                              </w:divBdr>
                                                                              <w:divsChild>
                                                                                <w:div w:id="1640724763">
                                                                                  <w:marLeft w:val="0"/>
                                                                                  <w:marRight w:val="75"/>
                                                                                  <w:marTop w:val="75"/>
                                                                                  <w:marBottom w:val="0"/>
                                                                                  <w:divBdr>
                                                                                    <w:top w:val="none" w:sz="0" w:space="0" w:color="auto"/>
                                                                                    <w:left w:val="none" w:sz="0" w:space="0" w:color="auto"/>
                                                                                    <w:bottom w:val="none" w:sz="0" w:space="0" w:color="auto"/>
                                                                                    <w:right w:val="none" w:sz="0" w:space="0" w:color="auto"/>
                                                                                  </w:divBdr>
                                                                                  <w:divsChild>
                                                                                    <w:div w:id="1544901247">
                                                                                      <w:marLeft w:val="0"/>
                                                                                      <w:marRight w:val="0"/>
                                                                                      <w:marTop w:val="0"/>
                                                                                      <w:marBottom w:val="0"/>
                                                                                      <w:divBdr>
                                                                                        <w:top w:val="none" w:sz="0" w:space="0" w:color="auto"/>
                                                                                        <w:left w:val="none" w:sz="0" w:space="0" w:color="auto"/>
                                                                                        <w:bottom w:val="none" w:sz="0" w:space="0" w:color="auto"/>
                                                                                        <w:right w:val="none" w:sz="0" w:space="0" w:color="auto"/>
                                                                                      </w:divBdr>
                                                                                    </w:div>
                                                                                  </w:divsChild>
                                                                                </w:div>
                                                                                <w:div w:id="222301284">
                                                                                  <w:marLeft w:val="0"/>
                                                                                  <w:marRight w:val="75"/>
                                                                                  <w:marTop w:val="75"/>
                                                                                  <w:marBottom w:val="0"/>
                                                                                  <w:divBdr>
                                                                                    <w:top w:val="none" w:sz="0" w:space="0" w:color="auto"/>
                                                                                    <w:left w:val="none" w:sz="0" w:space="0" w:color="auto"/>
                                                                                    <w:bottom w:val="none" w:sz="0" w:space="0" w:color="auto"/>
                                                                                    <w:right w:val="none" w:sz="0" w:space="0" w:color="auto"/>
                                                                                  </w:divBdr>
                                                                                  <w:divsChild>
                                                                                    <w:div w:id="913203334">
                                                                                      <w:marLeft w:val="0"/>
                                                                                      <w:marRight w:val="0"/>
                                                                                      <w:marTop w:val="0"/>
                                                                                      <w:marBottom w:val="0"/>
                                                                                      <w:divBdr>
                                                                                        <w:top w:val="none" w:sz="0" w:space="0" w:color="auto"/>
                                                                                        <w:left w:val="none" w:sz="0" w:space="0" w:color="auto"/>
                                                                                        <w:bottom w:val="none" w:sz="0" w:space="0" w:color="auto"/>
                                                                                        <w:right w:val="none" w:sz="0" w:space="0" w:color="auto"/>
                                                                                      </w:divBdr>
                                                                                    </w:div>
                                                                                  </w:divsChild>
                                                                                </w:div>
                                                                                <w:div w:id="1013872532">
                                                                                  <w:marLeft w:val="0"/>
                                                                                  <w:marRight w:val="75"/>
                                                                                  <w:marTop w:val="75"/>
                                                                                  <w:marBottom w:val="0"/>
                                                                                  <w:divBdr>
                                                                                    <w:top w:val="none" w:sz="0" w:space="0" w:color="auto"/>
                                                                                    <w:left w:val="none" w:sz="0" w:space="0" w:color="auto"/>
                                                                                    <w:bottom w:val="none" w:sz="0" w:space="0" w:color="auto"/>
                                                                                    <w:right w:val="none" w:sz="0" w:space="0" w:color="auto"/>
                                                                                  </w:divBdr>
                                                                                  <w:divsChild>
                                                                                    <w:div w:id="1778787555">
                                                                                      <w:marLeft w:val="-15"/>
                                                                                      <w:marRight w:val="0"/>
                                                                                      <w:marTop w:val="0"/>
                                                                                      <w:marBottom w:val="0"/>
                                                                                      <w:divBdr>
                                                                                        <w:top w:val="none" w:sz="0" w:space="0" w:color="auto"/>
                                                                                        <w:left w:val="none" w:sz="0" w:space="0" w:color="auto"/>
                                                                                        <w:bottom w:val="none" w:sz="0" w:space="0" w:color="auto"/>
                                                                                        <w:right w:val="none" w:sz="0" w:space="0" w:color="auto"/>
                                                                                      </w:divBdr>
                                                                                    </w:div>
                                                                                  </w:divsChild>
                                                                                </w:div>
                                                                                <w:div w:id="1460681439">
                                                                                  <w:marLeft w:val="0"/>
                                                                                  <w:marRight w:val="75"/>
                                                                                  <w:marTop w:val="75"/>
                                                                                  <w:marBottom w:val="0"/>
                                                                                  <w:divBdr>
                                                                                    <w:top w:val="none" w:sz="0" w:space="0" w:color="auto"/>
                                                                                    <w:left w:val="none" w:sz="0" w:space="0" w:color="auto"/>
                                                                                    <w:bottom w:val="none" w:sz="0" w:space="0" w:color="auto"/>
                                                                                    <w:right w:val="none" w:sz="0" w:space="0" w:color="auto"/>
                                                                                  </w:divBdr>
                                                                                  <w:divsChild>
                                                                                    <w:div w:id="122771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953822">
                                                                          <w:marLeft w:val="0"/>
                                                                          <w:marRight w:val="0"/>
                                                                          <w:marTop w:val="0"/>
                                                                          <w:marBottom w:val="0"/>
                                                                          <w:divBdr>
                                                                            <w:top w:val="none" w:sz="0" w:space="0" w:color="auto"/>
                                                                            <w:left w:val="none" w:sz="0" w:space="0" w:color="auto"/>
                                                                            <w:bottom w:val="none" w:sz="0" w:space="0" w:color="auto"/>
                                                                            <w:right w:val="none" w:sz="0" w:space="0" w:color="auto"/>
                                                                          </w:divBdr>
                                                                          <w:divsChild>
                                                                            <w:div w:id="651255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1600047">
                                                      <w:marLeft w:val="0"/>
                                                      <w:marRight w:val="0"/>
                                                      <w:marTop w:val="0"/>
                                                      <w:marBottom w:val="0"/>
                                                      <w:divBdr>
                                                        <w:top w:val="none" w:sz="0" w:space="0" w:color="auto"/>
                                                        <w:left w:val="none" w:sz="0" w:space="0" w:color="auto"/>
                                                        <w:bottom w:val="none" w:sz="0" w:space="0" w:color="auto"/>
                                                        <w:right w:val="none" w:sz="0" w:space="0" w:color="auto"/>
                                                      </w:divBdr>
                                                      <w:divsChild>
                                                        <w:div w:id="1351754937">
                                                          <w:marLeft w:val="0"/>
                                                          <w:marRight w:val="0"/>
                                                          <w:marTop w:val="0"/>
                                                          <w:marBottom w:val="0"/>
                                                          <w:divBdr>
                                                            <w:top w:val="none" w:sz="0" w:space="0" w:color="auto"/>
                                                            <w:left w:val="none" w:sz="0" w:space="0" w:color="auto"/>
                                                            <w:bottom w:val="none" w:sz="0" w:space="0" w:color="auto"/>
                                                            <w:right w:val="none" w:sz="0" w:space="0" w:color="auto"/>
                                                          </w:divBdr>
                                                          <w:divsChild>
                                                            <w:div w:id="261378830">
                                                              <w:marLeft w:val="0"/>
                                                              <w:marRight w:val="0"/>
                                                              <w:marTop w:val="0"/>
                                                              <w:marBottom w:val="0"/>
                                                              <w:divBdr>
                                                                <w:top w:val="none" w:sz="0" w:space="0" w:color="auto"/>
                                                                <w:left w:val="none" w:sz="0" w:space="0" w:color="auto"/>
                                                                <w:bottom w:val="none" w:sz="0" w:space="0" w:color="auto"/>
                                                                <w:right w:val="none" w:sz="0" w:space="0" w:color="auto"/>
                                                              </w:divBdr>
                                                            </w:div>
                                                          </w:divsChild>
                                                        </w:div>
                                                        <w:div w:id="809783521">
                                                          <w:marLeft w:val="0"/>
                                                          <w:marRight w:val="0"/>
                                                          <w:marTop w:val="450"/>
                                                          <w:marBottom w:val="0"/>
                                                          <w:divBdr>
                                                            <w:top w:val="none" w:sz="0" w:space="0" w:color="auto"/>
                                                            <w:left w:val="none" w:sz="0" w:space="0" w:color="auto"/>
                                                            <w:bottom w:val="none" w:sz="0" w:space="0" w:color="auto"/>
                                                            <w:right w:val="none" w:sz="0" w:space="0" w:color="auto"/>
                                                          </w:divBdr>
                                                          <w:divsChild>
                                                            <w:div w:id="580410881">
                                                              <w:marLeft w:val="-225"/>
                                                              <w:marRight w:val="-225"/>
                                                              <w:marTop w:val="0"/>
                                                              <w:marBottom w:val="0"/>
                                                              <w:divBdr>
                                                                <w:top w:val="none" w:sz="0" w:space="0" w:color="auto"/>
                                                                <w:left w:val="none" w:sz="0" w:space="0" w:color="auto"/>
                                                                <w:bottom w:val="none" w:sz="0" w:space="0" w:color="auto"/>
                                                                <w:right w:val="none" w:sz="0" w:space="0" w:color="auto"/>
                                                              </w:divBdr>
                                                              <w:divsChild>
                                                                <w:div w:id="1454014254">
                                                                  <w:marLeft w:val="0"/>
                                                                  <w:marRight w:val="0"/>
                                                                  <w:marTop w:val="0"/>
                                                                  <w:marBottom w:val="0"/>
                                                                  <w:divBdr>
                                                                    <w:top w:val="none" w:sz="0" w:space="0" w:color="auto"/>
                                                                    <w:left w:val="none" w:sz="0" w:space="0" w:color="auto"/>
                                                                    <w:bottom w:val="none" w:sz="0" w:space="0" w:color="auto"/>
                                                                    <w:right w:val="none" w:sz="0" w:space="0" w:color="auto"/>
                                                                  </w:divBdr>
                                                                  <w:divsChild>
                                                                    <w:div w:id="139323047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42213649">
                                                              <w:marLeft w:val="-225"/>
                                                              <w:marRight w:val="-225"/>
                                                              <w:marTop w:val="0"/>
                                                              <w:marBottom w:val="0"/>
                                                              <w:divBdr>
                                                                <w:top w:val="none" w:sz="0" w:space="0" w:color="auto"/>
                                                                <w:left w:val="none" w:sz="0" w:space="0" w:color="auto"/>
                                                                <w:bottom w:val="none" w:sz="0" w:space="0" w:color="auto"/>
                                                                <w:right w:val="none" w:sz="0" w:space="0" w:color="auto"/>
                                                              </w:divBdr>
                                                              <w:divsChild>
                                                                <w:div w:id="1302425233">
                                                                  <w:marLeft w:val="0"/>
                                                                  <w:marRight w:val="0"/>
                                                                  <w:marTop w:val="0"/>
                                                                  <w:marBottom w:val="0"/>
                                                                  <w:divBdr>
                                                                    <w:top w:val="none" w:sz="0" w:space="0" w:color="auto"/>
                                                                    <w:left w:val="none" w:sz="0" w:space="0" w:color="auto"/>
                                                                    <w:bottom w:val="none" w:sz="0" w:space="0" w:color="auto"/>
                                                                    <w:right w:val="none" w:sz="0" w:space="0" w:color="auto"/>
                                                                  </w:divBdr>
                                                                  <w:divsChild>
                                                                    <w:div w:id="1020816003">
                                                                      <w:marLeft w:val="0"/>
                                                                      <w:marRight w:val="0"/>
                                                                      <w:marTop w:val="0"/>
                                                                      <w:marBottom w:val="300"/>
                                                                      <w:divBdr>
                                                                        <w:top w:val="single" w:sz="6" w:space="0" w:color="A9A9A9"/>
                                                                        <w:left w:val="single" w:sz="6" w:space="0" w:color="A9A9A9"/>
                                                                        <w:bottom w:val="single" w:sz="6" w:space="0" w:color="A9A9A9"/>
                                                                        <w:right w:val="single" w:sz="6" w:space="0" w:color="A9A9A9"/>
                                                                      </w:divBdr>
                                                                      <w:divsChild>
                                                                        <w:div w:id="773326593">
                                                                          <w:marLeft w:val="0"/>
                                                                          <w:marRight w:val="0"/>
                                                                          <w:marTop w:val="0"/>
                                                                          <w:marBottom w:val="0"/>
                                                                          <w:divBdr>
                                                                            <w:top w:val="none" w:sz="0" w:space="0" w:color="DDDDDD"/>
                                                                            <w:left w:val="none" w:sz="0" w:space="0" w:color="DDDDDD"/>
                                                                            <w:bottom w:val="none" w:sz="0" w:space="0" w:color="DDDDDD"/>
                                                                            <w:right w:val="none" w:sz="0" w:space="0" w:color="DDDDDD"/>
                                                                          </w:divBdr>
                                                                          <w:divsChild>
                                                                            <w:div w:id="1330793675">
                                                                              <w:marLeft w:val="0"/>
                                                                              <w:marRight w:val="0"/>
                                                                              <w:marTop w:val="0"/>
                                                                              <w:marBottom w:val="0"/>
                                                                              <w:divBdr>
                                                                                <w:top w:val="none" w:sz="0" w:space="0" w:color="DDDDDD"/>
                                                                                <w:left w:val="none" w:sz="0" w:space="4" w:color="DDDDDD"/>
                                                                                <w:bottom w:val="single" w:sz="6" w:space="4" w:color="DDDDDD"/>
                                                                                <w:right w:val="none" w:sz="0" w:space="0" w:color="DDDDDD"/>
                                                                              </w:divBdr>
                                                                              <w:divsChild>
                                                                                <w:div w:id="1484279593">
                                                                                  <w:marLeft w:val="0"/>
                                                                                  <w:marRight w:val="75"/>
                                                                                  <w:marTop w:val="75"/>
                                                                                  <w:marBottom w:val="0"/>
                                                                                  <w:divBdr>
                                                                                    <w:top w:val="none" w:sz="0" w:space="0" w:color="auto"/>
                                                                                    <w:left w:val="none" w:sz="0" w:space="0" w:color="auto"/>
                                                                                    <w:bottom w:val="none" w:sz="0" w:space="0" w:color="auto"/>
                                                                                    <w:right w:val="none" w:sz="0" w:space="0" w:color="auto"/>
                                                                                  </w:divBdr>
                                                                                  <w:divsChild>
                                                                                    <w:div w:id="1936480585">
                                                                                      <w:marLeft w:val="0"/>
                                                                                      <w:marRight w:val="0"/>
                                                                                      <w:marTop w:val="0"/>
                                                                                      <w:marBottom w:val="0"/>
                                                                                      <w:divBdr>
                                                                                        <w:top w:val="none" w:sz="0" w:space="0" w:color="auto"/>
                                                                                        <w:left w:val="none" w:sz="0" w:space="0" w:color="auto"/>
                                                                                        <w:bottom w:val="none" w:sz="0" w:space="0" w:color="auto"/>
                                                                                        <w:right w:val="none" w:sz="0" w:space="0" w:color="auto"/>
                                                                                      </w:divBdr>
                                                                                    </w:div>
                                                                                  </w:divsChild>
                                                                                </w:div>
                                                                                <w:div w:id="1134521406">
                                                                                  <w:marLeft w:val="0"/>
                                                                                  <w:marRight w:val="75"/>
                                                                                  <w:marTop w:val="75"/>
                                                                                  <w:marBottom w:val="0"/>
                                                                                  <w:divBdr>
                                                                                    <w:top w:val="none" w:sz="0" w:space="0" w:color="auto"/>
                                                                                    <w:left w:val="none" w:sz="0" w:space="0" w:color="auto"/>
                                                                                    <w:bottom w:val="none" w:sz="0" w:space="0" w:color="auto"/>
                                                                                    <w:right w:val="none" w:sz="0" w:space="0" w:color="auto"/>
                                                                                  </w:divBdr>
                                                                                  <w:divsChild>
                                                                                    <w:div w:id="2040736079">
                                                                                      <w:marLeft w:val="0"/>
                                                                                      <w:marRight w:val="0"/>
                                                                                      <w:marTop w:val="0"/>
                                                                                      <w:marBottom w:val="0"/>
                                                                                      <w:divBdr>
                                                                                        <w:top w:val="none" w:sz="0" w:space="0" w:color="auto"/>
                                                                                        <w:left w:val="none" w:sz="0" w:space="0" w:color="auto"/>
                                                                                        <w:bottom w:val="none" w:sz="0" w:space="0" w:color="auto"/>
                                                                                        <w:right w:val="none" w:sz="0" w:space="0" w:color="auto"/>
                                                                                      </w:divBdr>
                                                                                    </w:div>
                                                                                  </w:divsChild>
                                                                                </w:div>
                                                                                <w:div w:id="486939033">
                                                                                  <w:marLeft w:val="0"/>
                                                                                  <w:marRight w:val="75"/>
                                                                                  <w:marTop w:val="75"/>
                                                                                  <w:marBottom w:val="0"/>
                                                                                  <w:divBdr>
                                                                                    <w:top w:val="none" w:sz="0" w:space="0" w:color="auto"/>
                                                                                    <w:left w:val="none" w:sz="0" w:space="0" w:color="auto"/>
                                                                                    <w:bottom w:val="none" w:sz="0" w:space="0" w:color="auto"/>
                                                                                    <w:right w:val="none" w:sz="0" w:space="0" w:color="auto"/>
                                                                                  </w:divBdr>
                                                                                  <w:divsChild>
                                                                                    <w:div w:id="616642571">
                                                                                      <w:marLeft w:val="-15"/>
                                                                                      <w:marRight w:val="0"/>
                                                                                      <w:marTop w:val="0"/>
                                                                                      <w:marBottom w:val="0"/>
                                                                                      <w:divBdr>
                                                                                        <w:top w:val="none" w:sz="0" w:space="0" w:color="auto"/>
                                                                                        <w:left w:val="none" w:sz="0" w:space="0" w:color="auto"/>
                                                                                        <w:bottom w:val="none" w:sz="0" w:space="0" w:color="auto"/>
                                                                                        <w:right w:val="none" w:sz="0" w:space="0" w:color="auto"/>
                                                                                      </w:divBdr>
                                                                                    </w:div>
                                                                                  </w:divsChild>
                                                                                </w:div>
                                                                                <w:div w:id="1372195462">
                                                                                  <w:marLeft w:val="0"/>
                                                                                  <w:marRight w:val="75"/>
                                                                                  <w:marTop w:val="75"/>
                                                                                  <w:marBottom w:val="0"/>
                                                                                  <w:divBdr>
                                                                                    <w:top w:val="none" w:sz="0" w:space="0" w:color="auto"/>
                                                                                    <w:left w:val="none" w:sz="0" w:space="0" w:color="auto"/>
                                                                                    <w:bottom w:val="none" w:sz="0" w:space="0" w:color="auto"/>
                                                                                    <w:right w:val="none" w:sz="0" w:space="0" w:color="auto"/>
                                                                                  </w:divBdr>
                                                                                  <w:divsChild>
                                                                                    <w:div w:id="325480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92785487">
                                                      <w:marLeft w:val="0"/>
                                                      <w:marRight w:val="0"/>
                                                      <w:marTop w:val="0"/>
                                                      <w:marBottom w:val="0"/>
                                                      <w:divBdr>
                                                        <w:top w:val="none" w:sz="0" w:space="0" w:color="auto"/>
                                                        <w:left w:val="none" w:sz="0" w:space="0" w:color="auto"/>
                                                        <w:bottom w:val="none" w:sz="0" w:space="0" w:color="auto"/>
                                                        <w:right w:val="none" w:sz="0" w:space="0" w:color="auto"/>
                                                      </w:divBdr>
                                                      <w:divsChild>
                                                        <w:div w:id="533926658">
                                                          <w:marLeft w:val="0"/>
                                                          <w:marRight w:val="0"/>
                                                          <w:marTop w:val="0"/>
                                                          <w:marBottom w:val="0"/>
                                                          <w:divBdr>
                                                            <w:top w:val="none" w:sz="0" w:space="0" w:color="auto"/>
                                                            <w:left w:val="none" w:sz="0" w:space="0" w:color="auto"/>
                                                            <w:bottom w:val="none" w:sz="0" w:space="0" w:color="auto"/>
                                                            <w:right w:val="none" w:sz="0" w:space="0" w:color="auto"/>
                                                          </w:divBdr>
                                                          <w:divsChild>
                                                            <w:div w:id="893463482">
                                                              <w:marLeft w:val="0"/>
                                                              <w:marRight w:val="0"/>
                                                              <w:marTop w:val="0"/>
                                                              <w:marBottom w:val="0"/>
                                                              <w:divBdr>
                                                                <w:top w:val="none" w:sz="0" w:space="0" w:color="auto"/>
                                                                <w:left w:val="none" w:sz="0" w:space="0" w:color="auto"/>
                                                                <w:bottom w:val="none" w:sz="0" w:space="0" w:color="auto"/>
                                                                <w:right w:val="none" w:sz="0" w:space="0" w:color="auto"/>
                                                              </w:divBdr>
                                                            </w:div>
                                                          </w:divsChild>
                                                        </w:div>
                                                        <w:div w:id="1850440197">
                                                          <w:marLeft w:val="0"/>
                                                          <w:marRight w:val="0"/>
                                                          <w:marTop w:val="450"/>
                                                          <w:marBottom w:val="0"/>
                                                          <w:divBdr>
                                                            <w:top w:val="none" w:sz="0" w:space="0" w:color="auto"/>
                                                            <w:left w:val="none" w:sz="0" w:space="0" w:color="auto"/>
                                                            <w:bottom w:val="none" w:sz="0" w:space="0" w:color="auto"/>
                                                            <w:right w:val="none" w:sz="0" w:space="0" w:color="auto"/>
                                                          </w:divBdr>
                                                          <w:divsChild>
                                                            <w:div w:id="793328477">
                                                              <w:marLeft w:val="-225"/>
                                                              <w:marRight w:val="-225"/>
                                                              <w:marTop w:val="0"/>
                                                              <w:marBottom w:val="0"/>
                                                              <w:divBdr>
                                                                <w:top w:val="none" w:sz="0" w:space="0" w:color="auto"/>
                                                                <w:left w:val="none" w:sz="0" w:space="0" w:color="auto"/>
                                                                <w:bottom w:val="none" w:sz="0" w:space="0" w:color="auto"/>
                                                                <w:right w:val="none" w:sz="0" w:space="0" w:color="auto"/>
                                                              </w:divBdr>
                                                              <w:divsChild>
                                                                <w:div w:id="515458958">
                                                                  <w:marLeft w:val="0"/>
                                                                  <w:marRight w:val="0"/>
                                                                  <w:marTop w:val="0"/>
                                                                  <w:marBottom w:val="0"/>
                                                                  <w:divBdr>
                                                                    <w:top w:val="none" w:sz="0" w:space="0" w:color="auto"/>
                                                                    <w:left w:val="none" w:sz="0" w:space="0" w:color="auto"/>
                                                                    <w:bottom w:val="none" w:sz="0" w:space="0" w:color="auto"/>
                                                                    <w:right w:val="none" w:sz="0" w:space="0" w:color="auto"/>
                                                                  </w:divBdr>
                                                                  <w:divsChild>
                                                                    <w:div w:id="106668363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81815079">
                                                              <w:marLeft w:val="-225"/>
                                                              <w:marRight w:val="-225"/>
                                                              <w:marTop w:val="0"/>
                                                              <w:marBottom w:val="0"/>
                                                              <w:divBdr>
                                                                <w:top w:val="none" w:sz="0" w:space="0" w:color="auto"/>
                                                                <w:left w:val="none" w:sz="0" w:space="0" w:color="auto"/>
                                                                <w:bottom w:val="none" w:sz="0" w:space="0" w:color="auto"/>
                                                                <w:right w:val="none" w:sz="0" w:space="0" w:color="auto"/>
                                                              </w:divBdr>
                                                              <w:divsChild>
                                                                <w:div w:id="973216006">
                                                                  <w:marLeft w:val="0"/>
                                                                  <w:marRight w:val="0"/>
                                                                  <w:marTop w:val="0"/>
                                                                  <w:marBottom w:val="0"/>
                                                                  <w:divBdr>
                                                                    <w:top w:val="none" w:sz="0" w:space="0" w:color="auto"/>
                                                                    <w:left w:val="none" w:sz="0" w:space="0" w:color="auto"/>
                                                                    <w:bottom w:val="none" w:sz="0" w:space="0" w:color="auto"/>
                                                                    <w:right w:val="none" w:sz="0" w:space="0" w:color="auto"/>
                                                                  </w:divBdr>
                                                                  <w:divsChild>
                                                                    <w:div w:id="1085809965">
                                                                      <w:marLeft w:val="0"/>
                                                                      <w:marRight w:val="0"/>
                                                                      <w:marTop w:val="0"/>
                                                                      <w:marBottom w:val="300"/>
                                                                      <w:divBdr>
                                                                        <w:top w:val="single" w:sz="6" w:space="0" w:color="A9A9A9"/>
                                                                        <w:left w:val="single" w:sz="6" w:space="0" w:color="A9A9A9"/>
                                                                        <w:bottom w:val="single" w:sz="6" w:space="0" w:color="A9A9A9"/>
                                                                        <w:right w:val="single" w:sz="6" w:space="0" w:color="A9A9A9"/>
                                                                      </w:divBdr>
                                                                      <w:divsChild>
                                                                        <w:div w:id="536426812">
                                                                          <w:marLeft w:val="0"/>
                                                                          <w:marRight w:val="0"/>
                                                                          <w:marTop w:val="0"/>
                                                                          <w:marBottom w:val="0"/>
                                                                          <w:divBdr>
                                                                            <w:top w:val="none" w:sz="0" w:space="0" w:color="DDDDDD"/>
                                                                            <w:left w:val="none" w:sz="0" w:space="0" w:color="DDDDDD"/>
                                                                            <w:bottom w:val="none" w:sz="0" w:space="0" w:color="DDDDDD"/>
                                                                            <w:right w:val="none" w:sz="0" w:space="0" w:color="DDDDDD"/>
                                                                          </w:divBdr>
                                                                          <w:divsChild>
                                                                            <w:div w:id="345406330">
                                                                              <w:marLeft w:val="0"/>
                                                                              <w:marRight w:val="0"/>
                                                                              <w:marTop w:val="0"/>
                                                                              <w:marBottom w:val="0"/>
                                                                              <w:divBdr>
                                                                                <w:top w:val="none" w:sz="0" w:space="0" w:color="DDDDDD"/>
                                                                                <w:left w:val="none" w:sz="0" w:space="4" w:color="DDDDDD"/>
                                                                                <w:bottom w:val="single" w:sz="6" w:space="4" w:color="DDDDDD"/>
                                                                                <w:right w:val="none" w:sz="0" w:space="0" w:color="DDDDDD"/>
                                                                              </w:divBdr>
                                                                              <w:divsChild>
                                                                                <w:div w:id="636495184">
                                                                                  <w:marLeft w:val="0"/>
                                                                                  <w:marRight w:val="75"/>
                                                                                  <w:marTop w:val="75"/>
                                                                                  <w:marBottom w:val="0"/>
                                                                                  <w:divBdr>
                                                                                    <w:top w:val="none" w:sz="0" w:space="0" w:color="auto"/>
                                                                                    <w:left w:val="none" w:sz="0" w:space="0" w:color="auto"/>
                                                                                    <w:bottom w:val="none" w:sz="0" w:space="0" w:color="auto"/>
                                                                                    <w:right w:val="none" w:sz="0" w:space="0" w:color="auto"/>
                                                                                  </w:divBdr>
                                                                                  <w:divsChild>
                                                                                    <w:div w:id="2090614386">
                                                                                      <w:marLeft w:val="0"/>
                                                                                      <w:marRight w:val="0"/>
                                                                                      <w:marTop w:val="0"/>
                                                                                      <w:marBottom w:val="0"/>
                                                                                      <w:divBdr>
                                                                                        <w:top w:val="none" w:sz="0" w:space="0" w:color="auto"/>
                                                                                        <w:left w:val="none" w:sz="0" w:space="0" w:color="auto"/>
                                                                                        <w:bottom w:val="none" w:sz="0" w:space="0" w:color="auto"/>
                                                                                        <w:right w:val="none" w:sz="0" w:space="0" w:color="auto"/>
                                                                                      </w:divBdr>
                                                                                    </w:div>
                                                                                  </w:divsChild>
                                                                                </w:div>
                                                                                <w:div w:id="1550190282">
                                                                                  <w:marLeft w:val="0"/>
                                                                                  <w:marRight w:val="75"/>
                                                                                  <w:marTop w:val="75"/>
                                                                                  <w:marBottom w:val="0"/>
                                                                                  <w:divBdr>
                                                                                    <w:top w:val="none" w:sz="0" w:space="0" w:color="auto"/>
                                                                                    <w:left w:val="none" w:sz="0" w:space="0" w:color="auto"/>
                                                                                    <w:bottom w:val="none" w:sz="0" w:space="0" w:color="auto"/>
                                                                                    <w:right w:val="none" w:sz="0" w:space="0" w:color="auto"/>
                                                                                  </w:divBdr>
                                                                                  <w:divsChild>
                                                                                    <w:div w:id="324089255">
                                                                                      <w:marLeft w:val="0"/>
                                                                                      <w:marRight w:val="0"/>
                                                                                      <w:marTop w:val="0"/>
                                                                                      <w:marBottom w:val="0"/>
                                                                                      <w:divBdr>
                                                                                        <w:top w:val="none" w:sz="0" w:space="0" w:color="auto"/>
                                                                                        <w:left w:val="none" w:sz="0" w:space="0" w:color="auto"/>
                                                                                        <w:bottom w:val="none" w:sz="0" w:space="0" w:color="auto"/>
                                                                                        <w:right w:val="none" w:sz="0" w:space="0" w:color="auto"/>
                                                                                      </w:divBdr>
                                                                                    </w:div>
                                                                                  </w:divsChild>
                                                                                </w:div>
                                                                                <w:div w:id="795683762">
                                                                                  <w:marLeft w:val="0"/>
                                                                                  <w:marRight w:val="75"/>
                                                                                  <w:marTop w:val="75"/>
                                                                                  <w:marBottom w:val="0"/>
                                                                                  <w:divBdr>
                                                                                    <w:top w:val="none" w:sz="0" w:space="0" w:color="auto"/>
                                                                                    <w:left w:val="none" w:sz="0" w:space="0" w:color="auto"/>
                                                                                    <w:bottom w:val="none" w:sz="0" w:space="0" w:color="auto"/>
                                                                                    <w:right w:val="none" w:sz="0" w:space="0" w:color="auto"/>
                                                                                  </w:divBdr>
                                                                                  <w:divsChild>
                                                                                    <w:div w:id="121847270">
                                                                                      <w:marLeft w:val="-15"/>
                                                                                      <w:marRight w:val="0"/>
                                                                                      <w:marTop w:val="0"/>
                                                                                      <w:marBottom w:val="0"/>
                                                                                      <w:divBdr>
                                                                                        <w:top w:val="none" w:sz="0" w:space="0" w:color="auto"/>
                                                                                        <w:left w:val="none" w:sz="0" w:space="0" w:color="auto"/>
                                                                                        <w:bottom w:val="none" w:sz="0" w:space="0" w:color="auto"/>
                                                                                        <w:right w:val="none" w:sz="0" w:space="0" w:color="auto"/>
                                                                                      </w:divBdr>
                                                                                    </w:div>
                                                                                  </w:divsChild>
                                                                                </w:div>
                                                                                <w:div w:id="975794314">
                                                                                  <w:marLeft w:val="0"/>
                                                                                  <w:marRight w:val="75"/>
                                                                                  <w:marTop w:val="75"/>
                                                                                  <w:marBottom w:val="0"/>
                                                                                  <w:divBdr>
                                                                                    <w:top w:val="none" w:sz="0" w:space="0" w:color="auto"/>
                                                                                    <w:left w:val="none" w:sz="0" w:space="0" w:color="auto"/>
                                                                                    <w:bottom w:val="none" w:sz="0" w:space="0" w:color="auto"/>
                                                                                    <w:right w:val="none" w:sz="0" w:space="0" w:color="auto"/>
                                                                                  </w:divBdr>
                                                                                  <w:divsChild>
                                                                                    <w:div w:id="170042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0836858">
                                                                          <w:marLeft w:val="0"/>
                                                                          <w:marRight w:val="0"/>
                                                                          <w:marTop w:val="0"/>
                                                                          <w:marBottom w:val="0"/>
                                                                          <w:divBdr>
                                                                            <w:top w:val="none" w:sz="0" w:space="0" w:color="auto"/>
                                                                            <w:left w:val="none" w:sz="0" w:space="0" w:color="auto"/>
                                                                            <w:bottom w:val="none" w:sz="0" w:space="0" w:color="auto"/>
                                                                            <w:right w:val="none" w:sz="0" w:space="0" w:color="auto"/>
                                                                          </w:divBdr>
                                                                          <w:divsChild>
                                                                            <w:div w:id="120320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9336267">
                                                      <w:marLeft w:val="0"/>
                                                      <w:marRight w:val="0"/>
                                                      <w:marTop w:val="0"/>
                                                      <w:marBottom w:val="0"/>
                                                      <w:divBdr>
                                                        <w:top w:val="none" w:sz="0" w:space="0" w:color="auto"/>
                                                        <w:left w:val="none" w:sz="0" w:space="0" w:color="auto"/>
                                                        <w:bottom w:val="none" w:sz="0" w:space="0" w:color="auto"/>
                                                        <w:right w:val="none" w:sz="0" w:space="0" w:color="auto"/>
                                                      </w:divBdr>
                                                      <w:divsChild>
                                                        <w:div w:id="2129736637">
                                                          <w:marLeft w:val="0"/>
                                                          <w:marRight w:val="0"/>
                                                          <w:marTop w:val="0"/>
                                                          <w:marBottom w:val="0"/>
                                                          <w:divBdr>
                                                            <w:top w:val="none" w:sz="0" w:space="0" w:color="auto"/>
                                                            <w:left w:val="none" w:sz="0" w:space="0" w:color="auto"/>
                                                            <w:bottom w:val="none" w:sz="0" w:space="0" w:color="auto"/>
                                                            <w:right w:val="none" w:sz="0" w:space="0" w:color="auto"/>
                                                          </w:divBdr>
                                                          <w:divsChild>
                                                            <w:div w:id="223181442">
                                                              <w:marLeft w:val="0"/>
                                                              <w:marRight w:val="0"/>
                                                              <w:marTop w:val="0"/>
                                                              <w:marBottom w:val="0"/>
                                                              <w:divBdr>
                                                                <w:top w:val="none" w:sz="0" w:space="0" w:color="auto"/>
                                                                <w:left w:val="none" w:sz="0" w:space="0" w:color="auto"/>
                                                                <w:bottom w:val="none" w:sz="0" w:space="0" w:color="auto"/>
                                                                <w:right w:val="none" w:sz="0" w:space="0" w:color="auto"/>
                                                              </w:divBdr>
                                                            </w:div>
                                                          </w:divsChild>
                                                        </w:div>
                                                        <w:div w:id="1759477511">
                                                          <w:marLeft w:val="0"/>
                                                          <w:marRight w:val="0"/>
                                                          <w:marTop w:val="450"/>
                                                          <w:marBottom w:val="0"/>
                                                          <w:divBdr>
                                                            <w:top w:val="none" w:sz="0" w:space="0" w:color="auto"/>
                                                            <w:left w:val="none" w:sz="0" w:space="0" w:color="auto"/>
                                                            <w:bottom w:val="none" w:sz="0" w:space="0" w:color="auto"/>
                                                            <w:right w:val="none" w:sz="0" w:space="0" w:color="auto"/>
                                                          </w:divBdr>
                                                          <w:divsChild>
                                                            <w:div w:id="428232514">
                                                              <w:marLeft w:val="-225"/>
                                                              <w:marRight w:val="-225"/>
                                                              <w:marTop w:val="0"/>
                                                              <w:marBottom w:val="0"/>
                                                              <w:divBdr>
                                                                <w:top w:val="none" w:sz="0" w:space="0" w:color="auto"/>
                                                                <w:left w:val="none" w:sz="0" w:space="0" w:color="auto"/>
                                                                <w:bottom w:val="none" w:sz="0" w:space="0" w:color="auto"/>
                                                                <w:right w:val="none" w:sz="0" w:space="0" w:color="auto"/>
                                                              </w:divBdr>
                                                              <w:divsChild>
                                                                <w:div w:id="988634456">
                                                                  <w:marLeft w:val="0"/>
                                                                  <w:marRight w:val="0"/>
                                                                  <w:marTop w:val="0"/>
                                                                  <w:marBottom w:val="0"/>
                                                                  <w:divBdr>
                                                                    <w:top w:val="none" w:sz="0" w:space="0" w:color="auto"/>
                                                                    <w:left w:val="none" w:sz="0" w:space="0" w:color="auto"/>
                                                                    <w:bottom w:val="none" w:sz="0" w:space="0" w:color="auto"/>
                                                                    <w:right w:val="none" w:sz="0" w:space="0" w:color="auto"/>
                                                                  </w:divBdr>
                                                                  <w:divsChild>
                                                                    <w:div w:id="5020117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79294036">
                                                              <w:marLeft w:val="-225"/>
                                                              <w:marRight w:val="-225"/>
                                                              <w:marTop w:val="0"/>
                                                              <w:marBottom w:val="0"/>
                                                              <w:divBdr>
                                                                <w:top w:val="none" w:sz="0" w:space="0" w:color="auto"/>
                                                                <w:left w:val="none" w:sz="0" w:space="0" w:color="auto"/>
                                                                <w:bottom w:val="none" w:sz="0" w:space="0" w:color="auto"/>
                                                                <w:right w:val="none" w:sz="0" w:space="0" w:color="auto"/>
                                                              </w:divBdr>
                                                              <w:divsChild>
                                                                <w:div w:id="1747260145">
                                                                  <w:marLeft w:val="0"/>
                                                                  <w:marRight w:val="0"/>
                                                                  <w:marTop w:val="0"/>
                                                                  <w:marBottom w:val="0"/>
                                                                  <w:divBdr>
                                                                    <w:top w:val="none" w:sz="0" w:space="0" w:color="auto"/>
                                                                    <w:left w:val="none" w:sz="0" w:space="0" w:color="auto"/>
                                                                    <w:bottom w:val="none" w:sz="0" w:space="0" w:color="auto"/>
                                                                    <w:right w:val="none" w:sz="0" w:space="0" w:color="auto"/>
                                                                  </w:divBdr>
                                                                  <w:divsChild>
                                                                    <w:div w:id="1388643241">
                                                                      <w:marLeft w:val="0"/>
                                                                      <w:marRight w:val="0"/>
                                                                      <w:marTop w:val="0"/>
                                                                      <w:marBottom w:val="300"/>
                                                                      <w:divBdr>
                                                                        <w:top w:val="single" w:sz="6" w:space="0" w:color="A9A9A9"/>
                                                                        <w:left w:val="single" w:sz="6" w:space="0" w:color="A9A9A9"/>
                                                                        <w:bottom w:val="single" w:sz="6" w:space="0" w:color="A9A9A9"/>
                                                                        <w:right w:val="single" w:sz="6" w:space="0" w:color="A9A9A9"/>
                                                                      </w:divBdr>
                                                                      <w:divsChild>
                                                                        <w:div w:id="548538804">
                                                                          <w:marLeft w:val="0"/>
                                                                          <w:marRight w:val="0"/>
                                                                          <w:marTop w:val="0"/>
                                                                          <w:marBottom w:val="0"/>
                                                                          <w:divBdr>
                                                                            <w:top w:val="none" w:sz="0" w:space="0" w:color="DDDDDD"/>
                                                                            <w:left w:val="none" w:sz="0" w:space="0" w:color="DDDDDD"/>
                                                                            <w:bottom w:val="none" w:sz="0" w:space="0" w:color="DDDDDD"/>
                                                                            <w:right w:val="none" w:sz="0" w:space="0" w:color="DDDDDD"/>
                                                                          </w:divBdr>
                                                                          <w:divsChild>
                                                                            <w:div w:id="1728458596">
                                                                              <w:marLeft w:val="0"/>
                                                                              <w:marRight w:val="0"/>
                                                                              <w:marTop w:val="0"/>
                                                                              <w:marBottom w:val="0"/>
                                                                              <w:divBdr>
                                                                                <w:top w:val="none" w:sz="0" w:space="0" w:color="DDDDDD"/>
                                                                                <w:left w:val="none" w:sz="0" w:space="4" w:color="DDDDDD"/>
                                                                                <w:bottom w:val="single" w:sz="6" w:space="4" w:color="DDDDDD"/>
                                                                                <w:right w:val="none" w:sz="0" w:space="0" w:color="DDDDDD"/>
                                                                              </w:divBdr>
                                                                              <w:divsChild>
                                                                                <w:div w:id="1229075398">
                                                                                  <w:marLeft w:val="0"/>
                                                                                  <w:marRight w:val="75"/>
                                                                                  <w:marTop w:val="75"/>
                                                                                  <w:marBottom w:val="0"/>
                                                                                  <w:divBdr>
                                                                                    <w:top w:val="none" w:sz="0" w:space="0" w:color="auto"/>
                                                                                    <w:left w:val="none" w:sz="0" w:space="0" w:color="auto"/>
                                                                                    <w:bottom w:val="none" w:sz="0" w:space="0" w:color="auto"/>
                                                                                    <w:right w:val="none" w:sz="0" w:space="0" w:color="auto"/>
                                                                                  </w:divBdr>
                                                                                  <w:divsChild>
                                                                                    <w:div w:id="1216896932">
                                                                                      <w:marLeft w:val="0"/>
                                                                                      <w:marRight w:val="0"/>
                                                                                      <w:marTop w:val="0"/>
                                                                                      <w:marBottom w:val="0"/>
                                                                                      <w:divBdr>
                                                                                        <w:top w:val="none" w:sz="0" w:space="0" w:color="auto"/>
                                                                                        <w:left w:val="none" w:sz="0" w:space="0" w:color="auto"/>
                                                                                        <w:bottom w:val="none" w:sz="0" w:space="0" w:color="auto"/>
                                                                                        <w:right w:val="none" w:sz="0" w:space="0" w:color="auto"/>
                                                                                      </w:divBdr>
                                                                                    </w:div>
                                                                                  </w:divsChild>
                                                                                </w:div>
                                                                                <w:div w:id="39209364">
                                                                                  <w:marLeft w:val="0"/>
                                                                                  <w:marRight w:val="75"/>
                                                                                  <w:marTop w:val="75"/>
                                                                                  <w:marBottom w:val="0"/>
                                                                                  <w:divBdr>
                                                                                    <w:top w:val="none" w:sz="0" w:space="0" w:color="auto"/>
                                                                                    <w:left w:val="none" w:sz="0" w:space="0" w:color="auto"/>
                                                                                    <w:bottom w:val="none" w:sz="0" w:space="0" w:color="auto"/>
                                                                                    <w:right w:val="none" w:sz="0" w:space="0" w:color="auto"/>
                                                                                  </w:divBdr>
                                                                                  <w:divsChild>
                                                                                    <w:div w:id="1175729042">
                                                                                      <w:marLeft w:val="0"/>
                                                                                      <w:marRight w:val="0"/>
                                                                                      <w:marTop w:val="0"/>
                                                                                      <w:marBottom w:val="0"/>
                                                                                      <w:divBdr>
                                                                                        <w:top w:val="none" w:sz="0" w:space="0" w:color="auto"/>
                                                                                        <w:left w:val="none" w:sz="0" w:space="0" w:color="auto"/>
                                                                                        <w:bottom w:val="none" w:sz="0" w:space="0" w:color="auto"/>
                                                                                        <w:right w:val="none" w:sz="0" w:space="0" w:color="auto"/>
                                                                                      </w:divBdr>
                                                                                    </w:div>
                                                                                  </w:divsChild>
                                                                                </w:div>
                                                                                <w:div w:id="408163605">
                                                                                  <w:marLeft w:val="0"/>
                                                                                  <w:marRight w:val="75"/>
                                                                                  <w:marTop w:val="75"/>
                                                                                  <w:marBottom w:val="0"/>
                                                                                  <w:divBdr>
                                                                                    <w:top w:val="none" w:sz="0" w:space="0" w:color="auto"/>
                                                                                    <w:left w:val="none" w:sz="0" w:space="0" w:color="auto"/>
                                                                                    <w:bottom w:val="none" w:sz="0" w:space="0" w:color="auto"/>
                                                                                    <w:right w:val="none" w:sz="0" w:space="0" w:color="auto"/>
                                                                                  </w:divBdr>
                                                                                  <w:divsChild>
                                                                                    <w:div w:id="1516112457">
                                                                                      <w:marLeft w:val="-15"/>
                                                                                      <w:marRight w:val="0"/>
                                                                                      <w:marTop w:val="0"/>
                                                                                      <w:marBottom w:val="0"/>
                                                                                      <w:divBdr>
                                                                                        <w:top w:val="none" w:sz="0" w:space="0" w:color="auto"/>
                                                                                        <w:left w:val="none" w:sz="0" w:space="0" w:color="auto"/>
                                                                                        <w:bottom w:val="none" w:sz="0" w:space="0" w:color="auto"/>
                                                                                        <w:right w:val="none" w:sz="0" w:space="0" w:color="auto"/>
                                                                                      </w:divBdr>
                                                                                    </w:div>
                                                                                  </w:divsChild>
                                                                                </w:div>
                                                                                <w:div w:id="1755973979">
                                                                                  <w:marLeft w:val="0"/>
                                                                                  <w:marRight w:val="75"/>
                                                                                  <w:marTop w:val="75"/>
                                                                                  <w:marBottom w:val="0"/>
                                                                                  <w:divBdr>
                                                                                    <w:top w:val="none" w:sz="0" w:space="0" w:color="auto"/>
                                                                                    <w:left w:val="none" w:sz="0" w:space="0" w:color="auto"/>
                                                                                    <w:bottom w:val="none" w:sz="0" w:space="0" w:color="auto"/>
                                                                                    <w:right w:val="none" w:sz="0" w:space="0" w:color="auto"/>
                                                                                  </w:divBdr>
                                                                                  <w:divsChild>
                                                                                    <w:div w:id="1392656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01010828">
                                                      <w:marLeft w:val="0"/>
                                                      <w:marRight w:val="0"/>
                                                      <w:marTop w:val="0"/>
                                                      <w:marBottom w:val="0"/>
                                                      <w:divBdr>
                                                        <w:top w:val="none" w:sz="0" w:space="0" w:color="auto"/>
                                                        <w:left w:val="none" w:sz="0" w:space="0" w:color="auto"/>
                                                        <w:bottom w:val="none" w:sz="0" w:space="0" w:color="auto"/>
                                                        <w:right w:val="none" w:sz="0" w:space="0" w:color="auto"/>
                                                      </w:divBdr>
                                                      <w:divsChild>
                                                        <w:div w:id="1531725860">
                                                          <w:marLeft w:val="0"/>
                                                          <w:marRight w:val="0"/>
                                                          <w:marTop w:val="0"/>
                                                          <w:marBottom w:val="0"/>
                                                          <w:divBdr>
                                                            <w:top w:val="none" w:sz="0" w:space="0" w:color="auto"/>
                                                            <w:left w:val="none" w:sz="0" w:space="0" w:color="auto"/>
                                                            <w:bottom w:val="none" w:sz="0" w:space="0" w:color="auto"/>
                                                            <w:right w:val="none" w:sz="0" w:space="0" w:color="auto"/>
                                                          </w:divBdr>
                                                          <w:divsChild>
                                                            <w:div w:id="1774281387">
                                                              <w:marLeft w:val="0"/>
                                                              <w:marRight w:val="0"/>
                                                              <w:marTop w:val="0"/>
                                                              <w:marBottom w:val="0"/>
                                                              <w:divBdr>
                                                                <w:top w:val="none" w:sz="0" w:space="0" w:color="auto"/>
                                                                <w:left w:val="none" w:sz="0" w:space="0" w:color="auto"/>
                                                                <w:bottom w:val="none" w:sz="0" w:space="0" w:color="auto"/>
                                                                <w:right w:val="none" w:sz="0" w:space="0" w:color="auto"/>
                                                              </w:divBdr>
                                                            </w:div>
                                                          </w:divsChild>
                                                        </w:div>
                                                        <w:div w:id="794955037">
                                                          <w:marLeft w:val="0"/>
                                                          <w:marRight w:val="0"/>
                                                          <w:marTop w:val="450"/>
                                                          <w:marBottom w:val="0"/>
                                                          <w:divBdr>
                                                            <w:top w:val="none" w:sz="0" w:space="0" w:color="auto"/>
                                                            <w:left w:val="none" w:sz="0" w:space="0" w:color="auto"/>
                                                            <w:bottom w:val="none" w:sz="0" w:space="0" w:color="auto"/>
                                                            <w:right w:val="none" w:sz="0" w:space="0" w:color="auto"/>
                                                          </w:divBdr>
                                                          <w:divsChild>
                                                            <w:div w:id="544103447">
                                                              <w:marLeft w:val="-225"/>
                                                              <w:marRight w:val="-225"/>
                                                              <w:marTop w:val="0"/>
                                                              <w:marBottom w:val="0"/>
                                                              <w:divBdr>
                                                                <w:top w:val="none" w:sz="0" w:space="0" w:color="auto"/>
                                                                <w:left w:val="none" w:sz="0" w:space="0" w:color="auto"/>
                                                                <w:bottom w:val="none" w:sz="0" w:space="0" w:color="auto"/>
                                                                <w:right w:val="none" w:sz="0" w:space="0" w:color="auto"/>
                                                              </w:divBdr>
                                                              <w:divsChild>
                                                                <w:div w:id="673000538">
                                                                  <w:marLeft w:val="0"/>
                                                                  <w:marRight w:val="0"/>
                                                                  <w:marTop w:val="0"/>
                                                                  <w:marBottom w:val="0"/>
                                                                  <w:divBdr>
                                                                    <w:top w:val="none" w:sz="0" w:space="0" w:color="auto"/>
                                                                    <w:left w:val="none" w:sz="0" w:space="0" w:color="auto"/>
                                                                    <w:bottom w:val="none" w:sz="0" w:space="0" w:color="auto"/>
                                                                    <w:right w:val="none" w:sz="0" w:space="0" w:color="auto"/>
                                                                  </w:divBdr>
                                                                  <w:divsChild>
                                                                    <w:div w:id="83160562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07972100">
                                                              <w:marLeft w:val="-225"/>
                                                              <w:marRight w:val="-225"/>
                                                              <w:marTop w:val="0"/>
                                                              <w:marBottom w:val="0"/>
                                                              <w:divBdr>
                                                                <w:top w:val="none" w:sz="0" w:space="0" w:color="auto"/>
                                                                <w:left w:val="none" w:sz="0" w:space="0" w:color="auto"/>
                                                                <w:bottom w:val="none" w:sz="0" w:space="0" w:color="auto"/>
                                                                <w:right w:val="none" w:sz="0" w:space="0" w:color="auto"/>
                                                              </w:divBdr>
                                                              <w:divsChild>
                                                                <w:div w:id="610672904">
                                                                  <w:marLeft w:val="0"/>
                                                                  <w:marRight w:val="0"/>
                                                                  <w:marTop w:val="0"/>
                                                                  <w:marBottom w:val="0"/>
                                                                  <w:divBdr>
                                                                    <w:top w:val="none" w:sz="0" w:space="0" w:color="auto"/>
                                                                    <w:left w:val="none" w:sz="0" w:space="0" w:color="auto"/>
                                                                    <w:bottom w:val="none" w:sz="0" w:space="0" w:color="auto"/>
                                                                    <w:right w:val="none" w:sz="0" w:space="0" w:color="auto"/>
                                                                  </w:divBdr>
                                                                  <w:divsChild>
                                                                    <w:div w:id="1889798345">
                                                                      <w:marLeft w:val="0"/>
                                                                      <w:marRight w:val="0"/>
                                                                      <w:marTop w:val="0"/>
                                                                      <w:marBottom w:val="300"/>
                                                                      <w:divBdr>
                                                                        <w:top w:val="single" w:sz="6" w:space="0" w:color="A9A9A9"/>
                                                                        <w:left w:val="single" w:sz="6" w:space="0" w:color="A9A9A9"/>
                                                                        <w:bottom w:val="single" w:sz="6" w:space="0" w:color="A9A9A9"/>
                                                                        <w:right w:val="single" w:sz="6" w:space="0" w:color="A9A9A9"/>
                                                                      </w:divBdr>
                                                                      <w:divsChild>
                                                                        <w:div w:id="1590311089">
                                                                          <w:marLeft w:val="0"/>
                                                                          <w:marRight w:val="0"/>
                                                                          <w:marTop w:val="0"/>
                                                                          <w:marBottom w:val="0"/>
                                                                          <w:divBdr>
                                                                            <w:top w:val="none" w:sz="0" w:space="0" w:color="DDDDDD"/>
                                                                            <w:left w:val="none" w:sz="0" w:space="0" w:color="DDDDDD"/>
                                                                            <w:bottom w:val="none" w:sz="0" w:space="0" w:color="DDDDDD"/>
                                                                            <w:right w:val="none" w:sz="0" w:space="0" w:color="DDDDDD"/>
                                                                          </w:divBdr>
                                                                          <w:divsChild>
                                                                            <w:div w:id="12077190">
                                                                              <w:marLeft w:val="0"/>
                                                                              <w:marRight w:val="0"/>
                                                                              <w:marTop w:val="0"/>
                                                                              <w:marBottom w:val="0"/>
                                                                              <w:divBdr>
                                                                                <w:top w:val="none" w:sz="0" w:space="0" w:color="DDDDDD"/>
                                                                                <w:left w:val="none" w:sz="0" w:space="4" w:color="DDDDDD"/>
                                                                                <w:bottom w:val="single" w:sz="6" w:space="4" w:color="DDDDDD"/>
                                                                                <w:right w:val="none" w:sz="0" w:space="0" w:color="DDDDDD"/>
                                                                              </w:divBdr>
                                                                              <w:divsChild>
                                                                                <w:div w:id="1278566161">
                                                                                  <w:marLeft w:val="0"/>
                                                                                  <w:marRight w:val="75"/>
                                                                                  <w:marTop w:val="75"/>
                                                                                  <w:marBottom w:val="0"/>
                                                                                  <w:divBdr>
                                                                                    <w:top w:val="none" w:sz="0" w:space="0" w:color="auto"/>
                                                                                    <w:left w:val="none" w:sz="0" w:space="0" w:color="auto"/>
                                                                                    <w:bottom w:val="none" w:sz="0" w:space="0" w:color="auto"/>
                                                                                    <w:right w:val="none" w:sz="0" w:space="0" w:color="auto"/>
                                                                                  </w:divBdr>
                                                                                  <w:divsChild>
                                                                                    <w:div w:id="219441555">
                                                                                      <w:marLeft w:val="0"/>
                                                                                      <w:marRight w:val="0"/>
                                                                                      <w:marTop w:val="0"/>
                                                                                      <w:marBottom w:val="0"/>
                                                                                      <w:divBdr>
                                                                                        <w:top w:val="none" w:sz="0" w:space="0" w:color="auto"/>
                                                                                        <w:left w:val="none" w:sz="0" w:space="0" w:color="auto"/>
                                                                                        <w:bottom w:val="none" w:sz="0" w:space="0" w:color="auto"/>
                                                                                        <w:right w:val="none" w:sz="0" w:space="0" w:color="auto"/>
                                                                                      </w:divBdr>
                                                                                    </w:div>
                                                                                  </w:divsChild>
                                                                                </w:div>
                                                                                <w:div w:id="1192452986">
                                                                                  <w:marLeft w:val="0"/>
                                                                                  <w:marRight w:val="75"/>
                                                                                  <w:marTop w:val="75"/>
                                                                                  <w:marBottom w:val="0"/>
                                                                                  <w:divBdr>
                                                                                    <w:top w:val="none" w:sz="0" w:space="0" w:color="auto"/>
                                                                                    <w:left w:val="none" w:sz="0" w:space="0" w:color="auto"/>
                                                                                    <w:bottom w:val="none" w:sz="0" w:space="0" w:color="auto"/>
                                                                                    <w:right w:val="none" w:sz="0" w:space="0" w:color="auto"/>
                                                                                  </w:divBdr>
                                                                                  <w:divsChild>
                                                                                    <w:div w:id="700588566">
                                                                                      <w:marLeft w:val="0"/>
                                                                                      <w:marRight w:val="0"/>
                                                                                      <w:marTop w:val="0"/>
                                                                                      <w:marBottom w:val="0"/>
                                                                                      <w:divBdr>
                                                                                        <w:top w:val="none" w:sz="0" w:space="0" w:color="auto"/>
                                                                                        <w:left w:val="none" w:sz="0" w:space="0" w:color="auto"/>
                                                                                        <w:bottom w:val="none" w:sz="0" w:space="0" w:color="auto"/>
                                                                                        <w:right w:val="none" w:sz="0" w:space="0" w:color="auto"/>
                                                                                      </w:divBdr>
                                                                                    </w:div>
                                                                                  </w:divsChild>
                                                                                </w:div>
                                                                                <w:div w:id="990330284">
                                                                                  <w:marLeft w:val="0"/>
                                                                                  <w:marRight w:val="75"/>
                                                                                  <w:marTop w:val="75"/>
                                                                                  <w:marBottom w:val="0"/>
                                                                                  <w:divBdr>
                                                                                    <w:top w:val="none" w:sz="0" w:space="0" w:color="auto"/>
                                                                                    <w:left w:val="none" w:sz="0" w:space="0" w:color="auto"/>
                                                                                    <w:bottom w:val="none" w:sz="0" w:space="0" w:color="auto"/>
                                                                                    <w:right w:val="none" w:sz="0" w:space="0" w:color="auto"/>
                                                                                  </w:divBdr>
                                                                                  <w:divsChild>
                                                                                    <w:div w:id="1456866879">
                                                                                      <w:marLeft w:val="-15"/>
                                                                                      <w:marRight w:val="0"/>
                                                                                      <w:marTop w:val="0"/>
                                                                                      <w:marBottom w:val="0"/>
                                                                                      <w:divBdr>
                                                                                        <w:top w:val="none" w:sz="0" w:space="0" w:color="auto"/>
                                                                                        <w:left w:val="none" w:sz="0" w:space="0" w:color="auto"/>
                                                                                        <w:bottom w:val="none" w:sz="0" w:space="0" w:color="auto"/>
                                                                                        <w:right w:val="none" w:sz="0" w:space="0" w:color="auto"/>
                                                                                      </w:divBdr>
                                                                                    </w:div>
                                                                                  </w:divsChild>
                                                                                </w:div>
                                                                                <w:div w:id="1526289794">
                                                                                  <w:marLeft w:val="0"/>
                                                                                  <w:marRight w:val="75"/>
                                                                                  <w:marTop w:val="75"/>
                                                                                  <w:marBottom w:val="0"/>
                                                                                  <w:divBdr>
                                                                                    <w:top w:val="none" w:sz="0" w:space="0" w:color="auto"/>
                                                                                    <w:left w:val="none" w:sz="0" w:space="0" w:color="auto"/>
                                                                                    <w:bottom w:val="none" w:sz="0" w:space="0" w:color="auto"/>
                                                                                    <w:right w:val="none" w:sz="0" w:space="0" w:color="auto"/>
                                                                                  </w:divBdr>
                                                                                  <w:divsChild>
                                                                                    <w:div w:id="2116291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1463607">
                                                      <w:marLeft w:val="0"/>
                                                      <w:marRight w:val="0"/>
                                                      <w:marTop w:val="0"/>
                                                      <w:marBottom w:val="0"/>
                                                      <w:divBdr>
                                                        <w:top w:val="none" w:sz="0" w:space="0" w:color="auto"/>
                                                        <w:left w:val="none" w:sz="0" w:space="0" w:color="auto"/>
                                                        <w:bottom w:val="none" w:sz="0" w:space="0" w:color="auto"/>
                                                        <w:right w:val="none" w:sz="0" w:space="0" w:color="auto"/>
                                                      </w:divBdr>
                                                      <w:divsChild>
                                                        <w:div w:id="51656710">
                                                          <w:marLeft w:val="0"/>
                                                          <w:marRight w:val="0"/>
                                                          <w:marTop w:val="0"/>
                                                          <w:marBottom w:val="0"/>
                                                          <w:divBdr>
                                                            <w:top w:val="none" w:sz="0" w:space="0" w:color="auto"/>
                                                            <w:left w:val="none" w:sz="0" w:space="0" w:color="auto"/>
                                                            <w:bottom w:val="none" w:sz="0" w:space="0" w:color="auto"/>
                                                            <w:right w:val="none" w:sz="0" w:space="0" w:color="auto"/>
                                                          </w:divBdr>
                                                          <w:divsChild>
                                                            <w:div w:id="142895221">
                                                              <w:marLeft w:val="0"/>
                                                              <w:marRight w:val="0"/>
                                                              <w:marTop w:val="0"/>
                                                              <w:marBottom w:val="0"/>
                                                              <w:divBdr>
                                                                <w:top w:val="none" w:sz="0" w:space="0" w:color="auto"/>
                                                                <w:left w:val="none" w:sz="0" w:space="0" w:color="auto"/>
                                                                <w:bottom w:val="none" w:sz="0" w:space="0" w:color="auto"/>
                                                                <w:right w:val="none" w:sz="0" w:space="0" w:color="auto"/>
                                                              </w:divBdr>
                                                            </w:div>
                                                          </w:divsChild>
                                                        </w:div>
                                                        <w:div w:id="831217786">
                                                          <w:marLeft w:val="0"/>
                                                          <w:marRight w:val="0"/>
                                                          <w:marTop w:val="450"/>
                                                          <w:marBottom w:val="0"/>
                                                          <w:divBdr>
                                                            <w:top w:val="none" w:sz="0" w:space="0" w:color="auto"/>
                                                            <w:left w:val="none" w:sz="0" w:space="0" w:color="auto"/>
                                                            <w:bottom w:val="none" w:sz="0" w:space="0" w:color="auto"/>
                                                            <w:right w:val="none" w:sz="0" w:space="0" w:color="auto"/>
                                                          </w:divBdr>
                                                          <w:divsChild>
                                                            <w:div w:id="1147820862">
                                                              <w:marLeft w:val="-225"/>
                                                              <w:marRight w:val="-225"/>
                                                              <w:marTop w:val="0"/>
                                                              <w:marBottom w:val="0"/>
                                                              <w:divBdr>
                                                                <w:top w:val="none" w:sz="0" w:space="0" w:color="auto"/>
                                                                <w:left w:val="none" w:sz="0" w:space="0" w:color="auto"/>
                                                                <w:bottom w:val="none" w:sz="0" w:space="0" w:color="auto"/>
                                                                <w:right w:val="none" w:sz="0" w:space="0" w:color="auto"/>
                                                              </w:divBdr>
                                                              <w:divsChild>
                                                                <w:div w:id="314332972">
                                                                  <w:marLeft w:val="0"/>
                                                                  <w:marRight w:val="0"/>
                                                                  <w:marTop w:val="0"/>
                                                                  <w:marBottom w:val="0"/>
                                                                  <w:divBdr>
                                                                    <w:top w:val="none" w:sz="0" w:space="0" w:color="auto"/>
                                                                    <w:left w:val="none" w:sz="0" w:space="0" w:color="auto"/>
                                                                    <w:bottom w:val="none" w:sz="0" w:space="0" w:color="auto"/>
                                                                    <w:right w:val="none" w:sz="0" w:space="0" w:color="auto"/>
                                                                  </w:divBdr>
                                                                  <w:divsChild>
                                                                    <w:div w:id="157250038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4325998">
                                                              <w:marLeft w:val="-225"/>
                                                              <w:marRight w:val="-225"/>
                                                              <w:marTop w:val="0"/>
                                                              <w:marBottom w:val="0"/>
                                                              <w:divBdr>
                                                                <w:top w:val="none" w:sz="0" w:space="0" w:color="auto"/>
                                                                <w:left w:val="none" w:sz="0" w:space="0" w:color="auto"/>
                                                                <w:bottom w:val="none" w:sz="0" w:space="0" w:color="auto"/>
                                                                <w:right w:val="none" w:sz="0" w:space="0" w:color="auto"/>
                                                              </w:divBdr>
                                                              <w:divsChild>
                                                                <w:div w:id="430589123">
                                                                  <w:marLeft w:val="0"/>
                                                                  <w:marRight w:val="0"/>
                                                                  <w:marTop w:val="0"/>
                                                                  <w:marBottom w:val="0"/>
                                                                  <w:divBdr>
                                                                    <w:top w:val="none" w:sz="0" w:space="0" w:color="auto"/>
                                                                    <w:left w:val="none" w:sz="0" w:space="0" w:color="auto"/>
                                                                    <w:bottom w:val="none" w:sz="0" w:space="0" w:color="auto"/>
                                                                    <w:right w:val="none" w:sz="0" w:space="0" w:color="auto"/>
                                                                  </w:divBdr>
                                                                  <w:divsChild>
                                                                    <w:div w:id="1029454586">
                                                                      <w:marLeft w:val="0"/>
                                                                      <w:marRight w:val="0"/>
                                                                      <w:marTop w:val="0"/>
                                                                      <w:marBottom w:val="300"/>
                                                                      <w:divBdr>
                                                                        <w:top w:val="single" w:sz="6" w:space="0" w:color="A9A9A9"/>
                                                                        <w:left w:val="single" w:sz="6" w:space="0" w:color="A9A9A9"/>
                                                                        <w:bottom w:val="single" w:sz="6" w:space="0" w:color="A9A9A9"/>
                                                                        <w:right w:val="single" w:sz="6" w:space="0" w:color="A9A9A9"/>
                                                                      </w:divBdr>
                                                                      <w:divsChild>
                                                                        <w:div w:id="1443376901">
                                                                          <w:marLeft w:val="0"/>
                                                                          <w:marRight w:val="0"/>
                                                                          <w:marTop w:val="0"/>
                                                                          <w:marBottom w:val="0"/>
                                                                          <w:divBdr>
                                                                            <w:top w:val="none" w:sz="0" w:space="0" w:color="DDDDDD"/>
                                                                            <w:left w:val="none" w:sz="0" w:space="0" w:color="DDDDDD"/>
                                                                            <w:bottom w:val="none" w:sz="0" w:space="0" w:color="DDDDDD"/>
                                                                            <w:right w:val="none" w:sz="0" w:space="0" w:color="DDDDDD"/>
                                                                          </w:divBdr>
                                                                          <w:divsChild>
                                                                            <w:div w:id="1781218971">
                                                                              <w:marLeft w:val="0"/>
                                                                              <w:marRight w:val="0"/>
                                                                              <w:marTop w:val="0"/>
                                                                              <w:marBottom w:val="0"/>
                                                                              <w:divBdr>
                                                                                <w:top w:val="none" w:sz="0" w:space="0" w:color="DDDDDD"/>
                                                                                <w:left w:val="none" w:sz="0" w:space="4" w:color="DDDDDD"/>
                                                                                <w:bottom w:val="single" w:sz="6" w:space="4" w:color="DDDDDD"/>
                                                                                <w:right w:val="none" w:sz="0" w:space="0" w:color="DDDDDD"/>
                                                                              </w:divBdr>
                                                                              <w:divsChild>
                                                                                <w:div w:id="1049840615">
                                                                                  <w:marLeft w:val="0"/>
                                                                                  <w:marRight w:val="75"/>
                                                                                  <w:marTop w:val="75"/>
                                                                                  <w:marBottom w:val="0"/>
                                                                                  <w:divBdr>
                                                                                    <w:top w:val="none" w:sz="0" w:space="0" w:color="auto"/>
                                                                                    <w:left w:val="none" w:sz="0" w:space="0" w:color="auto"/>
                                                                                    <w:bottom w:val="none" w:sz="0" w:space="0" w:color="auto"/>
                                                                                    <w:right w:val="none" w:sz="0" w:space="0" w:color="auto"/>
                                                                                  </w:divBdr>
                                                                                  <w:divsChild>
                                                                                    <w:div w:id="1948585730">
                                                                                      <w:marLeft w:val="0"/>
                                                                                      <w:marRight w:val="0"/>
                                                                                      <w:marTop w:val="0"/>
                                                                                      <w:marBottom w:val="0"/>
                                                                                      <w:divBdr>
                                                                                        <w:top w:val="none" w:sz="0" w:space="0" w:color="auto"/>
                                                                                        <w:left w:val="none" w:sz="0" w:space="0" w:color="auto"/>
                                                                                        <w:bottom w:val="none" w:sz="0" w:space="0" w:color="auto"/>
                                                                                        <w:right w:val="none" w:sz="0" w:space="0" w:color="auto"/>
                                                                                      </w:divBdr>
                                                                                    </w:div>
                                                                                  </w:divsChild>
                                                                                </w:div>
                                                                                <w:div w:id="973216053">
                                                                                  <w:marLeft w:val="0"/>
                                                                                  <w:marRight w:val="75"/>
                                                                                  <w:marTop w:val="75"/>
                                                                                  <w:marBottom w:val="0"/>
                                                                                  <w:divBdr>
                                                                                    <w:top w:val="none" w:sz="0" w:space="0" w:color="auto"/>
                                                                                    <w:left w:val="none" w:sz="0" w:space="0" w:color="auto"/>
                                                                                    <w:bottom w:val="none" w:sz="0" w:space="0" w:color="auto"/>
                                                                                    <w:right w:val="none" w:sz="0" w:space="0" w:color="auto"/>
                                                                                  </w:divBdr>
                                                                                  <w:divsChild>
                                                                                    <w:div w:id="2144040366">
                                                                                      <w:marLeft w:val="0"/>
                                                                                      <w:marRight w:val="0"/>
                                                                                      <w:marTop w:val="0"/>
                                                                                      <w:marBottom w:val="0"/>
                                                                                      <w:divBdr>
                                                                                        <w:top w:val="none" w:sz="0" w:space="0" w:color="auto"/>
                                                                                        <w:left w:val="none" w:sz="0" w:space="0" w:color="auto"/>
                                                                                        <w:bottom w:val="none" w:sz="0" w:space="0" w:color="auto"/>
                                                                                        <w:right w:val="none" w:sz="0" w:space="0" w:color="auto"/>
                                                                                      </w:divBdr>
                                                                                    </w:div>
                                                                                  </w:divsChild>
                                                                                </w:div>
                                                                                <w:div w:id="1425569322">
                                                                                  <w:marLeft w:val="0"/>
                                                                                  <w:marRight w:val="75"/>
                                                                                  <w:marTop w:val="75"/>
                                                                                  <w:marBottom w:val="0"/>
                                                                                  <w:divBdr>
                                                                                    <w:top w:val="none" w:sz="0" w:space="0" w:color="auto"/>
                                                                                    <w:left w:val="none" w:sz="0" w:space="0" w:color="auto"/>
                                                                                    <w:bottom w:val="none" w:sz="0" w:space="0" w:color="auto"/>
                                                                                    <w:right w:val="none" w:sz="0" w:space="0" w:color="auto"/>
                                                                                  </w:divBdr>
                                                                                  <w:divsChild>
                                                                                    <w:div w:id="549730337">
                                                                                      <w:marLeft w:val="-15"/>
                                                                                      <w:marRight w:val="0"/>
                                                                                      <w:marTop w:val="0"/>
                                                                                      <w:marBottom w:val="0"/>
                                                                                      <w:divBdr>
                                                                                        <w:top w:val="none" w:sz="0" w:space="0" w:color="auto"/>
                                                                                        <w:left w:val="none" w:sz="0" w:space="0" w:color="auto"/>
                                                                                        <w:bottom w:val="none" w:sz="0" w:space="0" w:color="auto"/>
                                                                                        <w:right w:val="none" w:sz="0" w:space="0" w:color="auto"/>
                                                                                      </w:divBdr>
                                                                                    </w:div>
                                                                                  </w:divsChild>
                                                                                </w:div>
                                                                                <w:div w:id="1248617268">
                                                                                  <w:marLeft w:val="0"/>
                                                                                  <w:marRight w:val="75"/>
                                                                                  <w:marTop w:val="75"/>
                                                                                  <w:marBottom w:val="0"/>
                                                                                  <w:divBdr>
                                                                                    <w:top w:val="none" w:sz="0" w:space="0" w:color="auto"/>
                                                                                    <w:left w:val="none" w:sz="0" w:space="0" w:color="auto"/>
                                                                                    <w:bottom w:val="none" w:sz="0" w:space="0" w:color="auto"/>
                                                                                    <w:right w:val="none" w:sz="0" w:space="0" w:color="auto"/>
                                                                                  </w:divBdr>
                                                                                  <w:divsChild>
                                                                                    <w:div w:id="1279294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566802">
                                                                          <w:marLeft w:val="0"/>
                                                                          <w:marRight w:val="0"/>
                                                                          <w:marTop w:val="0"/>
                                                                          <w:marBottom w:val="0"/>
                                                                          <w:divBdr>
                                                                            <w:top w:val="none" w:sz="0" w:space="0" w:color="auto"/>
                                                                            <w:left w:val="none" w:sz="0" w:space="0" w:color="auto"/>
                                                                            <w:bottom w:val="none" w:sz="0" w:space="0" w:color="auto"/>
                                                                            <w:right w:val="none" w:sz="0" w:space="0" w:color="auto"/>
                                                                          </w:divBdr>
                                                                          <w:divsChild>
                                                                            <w:div w:id="162958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0186237">
                                                      <w:marLeft w:val="0"/>
                                                      <w:marRight w:val="0"/>
                                                      <w:marTop w:val="0"/>
                                                      <w:marBottom w:val="0"/>
                                                      <w:divBdr>
                                                        <w:top w:val="none" w:sz="0" w:space="0" w:color="auto"/>
                                                        <w:left w:val="none" w:sz="0" w:space="0" w:color="auto"/>
                                                        <w:bottom w:val="none" w:sz="0" w:space="0" w:color="auto"/>
                                                        <w:right w:val="none" w:sz="0" w:space="0" w:color="auto"/>
                                                      </w:divBdr>
                                                      <w:divsChild>
                                                        <w:div w:id="899091739">
                                                          <w:marLeft w:val="0"/>
                                                          <w:marRight w:val="0"/>
                                                          <w:marTop w:val="0"/>
                                                          <w:marBottom w:val="0"/>
                                                          <w:divBdr>
                                                            <w:top w:val="none" w:sz="0" w:space="0" w:color="auto"/>
                                                            <w:left w:val="none" w:sz="0" w:space="0" w:color="auto"/>
                                                            <w:bottom w:val="none" w:sz="0" w:space="0" w:color="auto"/>
                                                            <w:right w:val="none" w:sz="0" w:space="0" w:color="auto"/>
                                                          </w:divBdr>
                                                          <w:divsChild>
                                                            <w:div w:id="1978298424">
                                                              <w:marLeft w:val="0"/>
                                                              <w:marRight w:val="0"/>
                                                              <w:marTop w:val="0"/>
                                                              <w:marBottom w:val="0"/>
                                                              <w:divBdr>
                                                                <w:top w:val="none" w:sz="0" w:space="0" w:color="auto"/>
                                                                <w:left w:val="none" w:sz="0" w:space="0" w:color="auto"/>
                                                                <w:bottom w:val="none" w:sz="0" w:space="0" w:color="auto"/>
                                                                <w:right w:val="none" w:sz="0" w:space="0" w:color="auto"/>
                                                              </w:divBdr>
                                                            </w:div>
                                                          </w:divsChild>
                                                        </w:div>
                                                        <w:div w:id="1076316498">
                                                          <w:marLeft w:val="0"/>
                                                          <w:marRight w:val="0"/>
                                                          <w:marTop w:val="450"/>
                                                          <w:marBottom w:val="0"/>
                                                          <w:divBdr>
                                                            <w:top w:val="none" w:sz="0" w:space="0" w:color="auto"/>
                                                            <w:left w:val="none" w:sz="0" w:space="0" w:color="auto"/>
                                                            <w:bottom w:val="none" w:sz="0" w:space="0" w:color="auto"/>
                                                            <w:right w:val="none" w:sz="0" w:space="0" w:color="auto"/>
                                                          </w:divBdr>
                                                          <w:divsChild>
                                                            <w:div w:id="923802362">
                                                              <w:marLeft w:val="-225"/>
                                                              <w:marRight w:val="-225"/>
                                                              <w:marTop w:val="0"/>
                                                              <w:marBottom w:val="0"/>
                                                              <w:divBdr>
                                                                <w:top w:val="none" w:sz="0" w:space="0" w:color="auto"/>
                                                                <w:left w:val="none" w:sz="0" w:space="0" w:color="auto"/>
                                                                <w:bottom w:val="none" w:sz="0" w:space="0" w:color="auto"/>
                                                                <w:right w:val="none" w:sz="0" w:space="0" w:color="auto"/>
                                                              </w:divBdr>
                                                              <w:divsChild>
                                                                <w:div w:id="298652591">
                                                                  <w:marLeft w:val="0"/>
                                                                  <w:marRight w:val="0"/>
                                                                  <w:marTop w:val="0"/>
                                                                  <w:marBottom w:val="0"/>
                                                                  <w:divBdr>
                                                                    <w:top w:val="none" w:sz="0" w:space="0" w:color="auto"/>
                                                                    <w:left w:val="none" w:sz="0" w:space="0" w:color="auto"/>
                                                                    <w:bottom w:val="none" w:sz="0" w:space="0" w:color="auto"/>
                                                                    <w:right w:val="none" w:sz="0" w:space="0" w:color="auto"/>
                                                                  </w:divBdr>
                                                                  <w:divsChild>
                                                                    <w:div w:id="125798348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661470041">
                                                              <w:marLeft w:val="-225"/>
                                                              <w:marRight w:val="-225"/>
                                                              <w:marTop w:val="0"/>
                                                              <w:marBottom w:val="0"/>
                                                              <w:divBdr>
                                                                <w:top w:val="none" w:sz="0" w:space="0" w:color="auto"/>
                                                                <w:left w:val="none" w:sz="0" w:space="0" w:color="auto"/>
                                                                <w:bottom w:val="none" w:sz="0" w:space="0" w:color="auto"/>
                                                                <w:right w:val="none" w:sz="0" w:space="0" w:color="auto"/>
                                                              </w:divBdr>
                                                              <w:divsChild>
                                                                <w:div w:id="1959985375">
                                                                  <w:marLeft w:val="0"/>
                                                                  <w:marRight w:val="0"/>
                                                                  <w:marTop w:val="0"/>
                                                                  <w:marBottom w:val="0"/>
                                                                  <w:divBdr>
                                                                    <w:top w:val="none" w:sz="0" w:space="0" w:color="auto"/>
                                                                    <w:left w:val="none" w:sz="0" w:space="0" w:color="auto"/>
                                                                    <w:bottom w:val="none" w:sz="0" w:space="0" w:color="auto"/>
                                                                    <w:right w:val="none" w:sz="0" w:space="0" w:color="auto"/>
                                                                  </w:divBdr>
                                                                  <w:divsChild>
                                                                    <w:div w:id="1633246951">
                                                                      <w:marLeft w:val="0"/>
                                                                      <w:marRight w:val="0"/>
                                                                      <w:marTop w:val="0"/>
                                                                      <w:marBottom w:val="300"/>
                                                                      <w:divBdr>
                                                                        <w:top w:val="single" w:sz="6" w:space="0" w:color="A9A9A9"/>
                                                                        <w:left w:val="single" w:sz="6" w:space="0" w:color="A9A9A9"/>
                                                                        <w:bottom w:val="single" w:sz="6" w:space="0" w:color="A9A9A9"/>
                                                                        <w:right w:val="single" w:sz="6" w:space="0" w:color="A9A9A9"/>
                                                                      </w:divBdr>
                                                                      <w:divsChild>
                                                                        <w:div w:id="847137701">
                                                                          <w:marLeft w:val="0"/>
                                                                          <w:marRight w:val="0"/>
                                                                          <w:marTop w:val="0"/>
                                                                          <w:marBottom w:val="0"/>
                                                                          <w:divBdr>
                                                                            <w:top w:val="none" w:sz="0" w:space="0" w:color="DDDDDD"/>
                                                                            <w:left w:val="none" w:sz="0" w:space="0" w:color="DDDDDD"/>
                                                                            <w:bottom w:val="none" w:sz="0" w:space="0" w:color="DDDDDD"/>
                                                                            <w:right w:val="none" w:sz="0" w:space="0" w:color="DDDDDD"/>
                                                                          </w:divBdr>
                                                                          <w:divsChild>
                                                                            <w:div w:id="897202668">
                                                                              <w:marLeft w:val="0"/>
                                                                              <w:marRight w:val="0"/>
                                                                              <w:marTop w:val="0"/>
                                                                              <w:marBottom w:val="0"/>
                                                                              <w:divBdr>
                                                                                <w:top w:val="none" w:sz="0" w:space="0" w:color="DDDDDD"/>
                                                                                <w:left w:val="none" w:sz="0" w:space="4" w:color="DDDDDD"/>
                                                                                <w:bottom w:val="single" w:sz="6" w:space="4" w:color="DDDDDD"/>
                                                                                <w:right w:val="none" w:sz="0" w:space="0" w:color="DDDDDD"/>
                                                                              </w:divBdr>
                                                                              <w:divsChild>
                                                                                <w:div w:id="190461785">
                                                                                  <w:marLeft w:val="0"/>
                                                                                  <w:marRight w:val="75"/>
                                                                                  <w:marTop w:val="75"/>
                                                                                  <w:marBottom w:val="0"/>
                                                                                  <w:divBdr>
                                                                                    <w:top w:val="none" w:sz="0" w:space="0" w:color="auto"/>
                                                                                    <w:left w:val="none" w:sz="0" w:space="0" w:color="auto"/>
                                                                                    <w:bottom w:val="none" w:sz="0" w:space="0" w:color="auto"/>
                                                                                    <w:right w:val="none" w:sz="0" w:space="0" w:color="auto"/>
                                                                                  </w:divBdr>
                                                                                  <w:divsChild>
                                                                                    <w:div w:id="2084059053">
                                                                                      <w:marLeft w:val="0"/>
                                                                                      <w:marRight w:val="0"/>
                                                                                      <w:marTop w:val="0"/>
                                                                                      <w:marBottom w:val="0"/>
                                                                                      <w:divBdr>
                                                                                        <w:top w:val="none" w:sz="0" w:space="0" w:color="auto"/>
                                                                                        <w:left w:val="none" w:sz="0" w:space="0" w:color="auto"/>
                                                                                        <w:bottom w:val="none" w:sz="0" w:space="0" w:color="auto"/>
                                                                                        <w:right w:val="none" w:sz="0" w:space="0" w:color="auto"/>
                                                                                      </w:divBdr>
                                                                                    </w:div>
                                                                                  </w:divsChild>
                                                                                </w:div>
                                                                                <w:div w:id="1481920400">
                                                                                  <w:marLeft w:val="0"/>
                                                                                  <w:marRight w:val="75"/>
                                                                                  <w:marTop w:val="75"/>
                                                                                  <w:marBottom w:val="0"/>
                                                                                  <w:divBdr>
                                                                                    <w:top w:val="none" w:sz="0" w:space="0" w:color="auto"/>
                                                                                    <w:left w:val="none" w:sz="0" w:space="0" w:color="auto"/>
                                                                                    <w:bottom w:val="none" w:sz="0" w:space="0" w:color="auto"/>
                                                                                    <w:right w:val="none" w:sz="0" w:space="0" w:color="auto"/>
                                                                                  </w:divBdr>
                                                                                  <w:divsChild>
                                                                                    <w:div w:id="1877690569">
                                                                                      <w:marLeft w:val="0"/>
                                                                                      <w:marRight w:val="0"/>
                                                                                      <w:marTop w:val="0"/>
                                                                                      <w:marBottom w:val="0"/>
                                                                                      <w:divBdr>
                                                                                        <w:top w:val="none" w:sz="0" w:space="0" w:color="auto"/>
                                                                                        <w:left w:val="none" w:sz="0" w:space="0" w:color="auto"/>
                                                                                        <w:bottom w:val="none" w:sz="0" w:space="0" w:color="auto"/>
                                                                                        <w:right w:val="none" w:sz="0" w:space="0" w:color="auto"/>
                                                                                      </w:divBdr>
                                                                                    </w:div>
                                                                                  </w:divsChild>
                                                                                </w:div>
                                                                                <w:div w:id="1743213712">
                                                                                  <w:marLeft w:val="0"/>
                                                                                  <w:marRight w:val="75"/>
                                                                                  <w:marTop w:val="75"/>
                                                                                  <w:marBottom w:val="0"/>
                                                                                  <w:divBdr>
                                                                                    <w:top w:val="none" w:sz="0" w:space="0" w:color="auto"/>
                                                                                    <w:left w:val="none" w:sz="0" w:space="0" w:color="auto"/>
                                                                                    <w:bottom w:val="none" w:sz="0" w:space="0" w:color="auto"/>
                                                                                    <w:right w:val="none" w:sz="0" w:space="0" w:color="auto"/>
                                                                                  </w:divBdr>
                                                                                  <w:divsChild>
                                                                                    <w:div w:id="1673214789">
                                                                                      <w:marLeft w:val="-15"/>
                                                                                      <w:marRight w:val="0"/>
                                                                                      <w:marTop w:val="0"/>
                                                                                      <w:marBottom w:val="0"/>
                                                                                      <w:divBdr>
                                                                                        <w:top w:val="none" w:sz="0" w:space="0" w:color="auto"/>
                                                                                        <w:left w:val="none" w:sz="0" w:space="0" w:color="auto"/>
                                                                                        <w:bottom w:val="none" w:sz="0" w:space="0" w:color="auto"/>
                                                                                        <w:right w:val="none" w:sz="0" w:space="0" w:color="auto"/>
                                                                                      </w:divBdr>
                                                                                    </w:div>
                                                                                  </w:divsChild>
                                                                                </w:div>
                                                                                <w:div w:id="57554215">
                                                                                  <w:marLeft w:val="0"/>
                                                                                  <w:marRight w:val="75"/>
                                                                                  <w:marTop w:val="75"/>
                                                                                  <w:marBottom w:val="0"/>
                                                                                  <w:divBdr>
                                                                                    <w:top w:val="none" w:sz="0" w:space="0" w:color="auto"/>
                                                                                    <w:left w:val="none" w:sz="0" w:space="0" w:color="auto"/>
                                                                                    <w:bottom w:val="none" w:sz="0" w:space="0" w:color="auto"/>
                                                                                    <w:right w:val="none" w:sz="0" w:space="0" w:color="auto"/>
                                                                                  </w:divBdr>
                                                                                  <w:divsChild>
                                                                                    <w:div w:id="1101534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802736">
                                                                          <w:marLeft w:val="0"/>
                                                                          <w:marRight w:val="0"/>
                                                                          <w:marTop w:val="0"/>
                                                                          <w:marBottom w:val="0"/>
                                                                          <w:divBdr>
                                                                            <w:top w:val="none" w:sz="0" w:space="0" w:color="auto"/>
                                                                            <w:left w:val="none" w:sz="0" w:space="0" w:color="auto"/>
                                                                            <w:bottom w:val="none" w:sz="0" w:space="0" w:color="auto"/>
                                                                            <w:right w:val="none" w:sz="0" w:space="0" w:color="auto"/>
                                                                          </w:divBdr>
                                                                          <w:divsChild>
                                                                            <w:div w:id="42029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9196947">
                                                      <w:marLeft w:val="0"/>
                                                      <w:marRight w:val="0"/>
                                                      <w:marTop w:val="0"/>
                                                      <w:marBottom w:val="0"/>
                                                      <w:divBdr>
                                                        <w:top w:val="none" w:sz="0" w:space="0" w:color="auto"/>
                                                        <w:left w:val="none" w:sz="0" w:space="0" w:color="auto"/>
                                                        <w:bottom w:val="none" w:sz="0" w:space="0" w:color="auto"/>
                                                        <w:right w:val="none" w:sz="0" w:space="0" w:color="auto"/>
                                                      </w:divBdr>
                                                      <w:divsChild>
                                                        <w:div w:id="1622685656">
                                                          <w:marLeft w:val="0"/>
                                                          <w:marRight w:val="0"/>
                                                          <w:marTop w:val="0"/>
                                                          <w:marBottom w:val="0"/>
                                                          <w:divBdr>
                                                            <w:top w:val="none" w:sz="0" w:space="0" w:color="auto"/>
                                                            <w:left w:val="none" w:sz="0" w:space="0" w:color="auto"/>
                                                            <w:bottom w:val="none" w:sz="0" w:space="0" w:color="auto"/>
                                                            <w:right w:val="none" w:sz="0" w:space="0" w:color="auto"/>
                                                          </w:divBdr>
                                                          <w:divsChild>
                                                            <w:div w:id="2141342694">
                                                              <w:marLeft w:val="0"/>
                                                              <w:marRight w:val="0"/>
                                                              <w:marTop w:val="0"/>
                                                              <w:marBottom w:val="0"/>
                                                              <w:divBdr>
                                                                <w:top w:val="none" w:sz="0" w:space="0" w:color="auto"/>
                                                                <w:left w:val="none" w:sz="0" w:space="0" w:color="auto"/>
                                                                <w:bottom w:val="none" w:sz="0" w:space="0" w:color="auto"/>
                                                                <w:right w:val="none" w:sz="0" w:space="0" w:color="auto"/>
                                                              </w:divBdr>
                                                            </w:div>
                                                          </w:divsChild>
                                                        </w:div>
                                                        <w:div w:id="450128911">
                                                          <w:marLeft w:val="0"/>
                                                          <w:marRight w:val="0"/>
                                                          <w:marTop w:val="450"/>
                                                          <w:marBottom w:val="0"/>
                                                          <w:divBdr>
                                                            <w:top w:val="none" w:sz="0" w:space="0" w:color="auto"/>
                                                            <w:left w:val="none" w:sz="0" w:space="0" w:color="auto"/>
                                                            <w:bottom w:val="none" w:sz="0" w:space="0" w:color="auto"/>
                                                            <w:right w:val="none" w:sz="0" w:space="0" w:color="auto"/>
                                                          </w:divBdr>
                                                          <w:divsChild>
                                                            <w:div w:id="617106784">
                                                              <w:marLeft w:val="-225"/>
                                                              <w:marRight w:val="-225"/>
                                                              <w:marTop w:val="0"/>
                                                              <w:marBottom w:val="0"/>
                                                              <w:divBdr>
                                                                <w:top w:val="none" w:sz="0" w:space="0" w:color="auto"/>
                                                                <w:left w:val="none" w:sz="0" w:space="0" w:color="auto"/>
                                                                <w:bottom w:val="none" w:sz="0" w:space="0" w:color="auto"/>
                                                                <w:right w:val="none" w:sz="0" w:space="0" w:color="auto"/>
                                                              </w:divBdr>
                                                              <w:divsChild>
                                                                <w:div w:id="1046174761">
                                                                  <w:marLeft w:val="0"/>
                                                                  <w:marRight w:val="0"/>
                                                                  <w:marTop w:val="0"/>
                                                                  <w:marBottom w:val="0"/>
                                                                  <w:divBdr>
                                                                    <w:top w:val="none" w:sz="0" w:space="0" w:color="auto"/>
                                                                    <w:left w:val="none" w:sz="0" w:space="0" w:color="auto"/>
                                                                    <w:bottom w:val="none" w:sz="0" w:space="0" w:color="auto"/>
                                                                    <w:right w:val="none" w:sz="0" w:space="0" w:color="auto"/>
                                                                  </w:divBdr>
                                                                  <w:divsChild>
                                                                    <w:div w:id="185810904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117525771">
                                                              <w:marLeft w:val="-225"/>
                                                              <w:marRight w:val="-225"/>
                                                              <w:marTop w:val="0"/>
                                                              <w:marBottom w:val="0"/>
                                                              <w:divBdr>
                                                                <w:top w:val="none" w:sz="0" w:space="0" w:color="auto"/>
                                                                <w:left w:val="none" w:sz="0" w:space="0" w:color="auto"/>
                                                                <w:bottom w:val="none" w:sz="0" w:space="0" w:color="auto"/>
                                                                <w:right w:val="none" w:sz="0" w:space="0" w:color="auto"/>
                                                              </w:divBdr>
                                                              <w:divsChild>
                                                                <w:div w:id="240719248">
                                                                  <w:marLeft w:val="0"/>
                                                                  <w:marRight w:val="0"/>
                                                                  <w:marTop w:val="0"/>
                                                                  <w:marBottom w:val="0"/>
                                                                  <w:divBdr>
                                                                    <w:top w:val="none" w:sz="0" w:space="0" w:color="auto"/>
                                                                    <w:left w:val="none" w:sz="0" w:space="0" w:color="auto"/>
                                                                    <w:bottom w:val="none" w:sz="0" w:space="0" w:color="auto"/>
                                                                    <w:right w:val="none" w:sz="0" w:space="0" w:color="auto"/>
                                                                  </w:divBdr>
                                                                  <w:divsChild>
                                                                    <w:div w:id="1688631498">
                                                                      <w:marLeft w:val="0"/>
                                                                      <w:marRight w:val="0"/>
                                                                      <w:marTop w:val="0"/>
                                                                      <w:marBottom w:val="300"/>
                                                                      <w:divBdr>
                                                                        <w:top w:val="single" w:sz="6" w:space="0" w:color="A9A9A9"/>
                                                                        <w:left w:val="single" w:sz="6" w:space="0" w:color="A9A9A9"/>
                                                                        <w:bottom w:val="single" w:sz="6" w:space="0" w:color="A9A9A9"/>
                                                                        <w:right w:val="single" w:sz="6" w:space="0" w:color="A9A9A9"/>
                                                                      </w:divBdr>
                                                                      <w:divsChild>
                                                                        <w:div w:id="1675759486">
                                                                          <w:marLeft w:val="0"/>
                                                                          <w:marRight w:val="0"/>
                                                                          <w:marTop w:val="0"/>
                                                                          <w:marBottom w:val="0"/>
                                                                          <w:divBdr>
                                                                            <w:top w:val="none" w:sz="0" w:space="0" w:color="DDDDDD"/>
                                                                            <w:left w:val="none" w:sz="0" w:space="0" w:color="DDDDDD"/>
                                                                            <w:bottom w:val="none" w:sz="0" w:space="0" w:color="DDDDDD"/>
                                                                            <w:right w:val="none" w:sz="0" w:space="0" w:color="DDDDDD"/>
                                                                          </w:divBdr>
                                                                          <w:divsChild>
                                                                            <w:div w:id="1007291335">
                                                                              <w:marLeft w:val="0"/>
                                                                              <w:marRight w:val="0"/>
                                                                              <w:marTop w:val="0"/>
                                                                              <w:marBottom w:val="0"/>
                                                                              <w:divBdr>
                                                                                <w:top w:val="none" w:sz="0" w:space="0" w:color="DDDDDD"/>
                                                                                <w:left w:val="none" w:sz="0" w:space="4" w:color="DDDDDD"/>
                                                                                <w:bottom w:val="single" w:sz="6" w:space="4" w:color="DDDDDD"/>
                                                                                <w:right w:val="none" w:sz="0" w:space="0" w:color="DDDDDD"/>
                                                                              </w:divBdr>
                                                                              <w:divsChild>
                                                                                <w:div w:id="1433697921">
                                                                                  <w:marLeft w:val="0"/>
                                                                                  <w:marRight w:val="75"/>
                                                                                  <w:marTop w:val="75"/>
                                                                                  <w:marBottom w:val="0"/>
                                                                                  <w:divBdr>
                                                                                    <w:top w:val="none" w:sz="0" w:space="0" w:color="auto"/>
                                                                                    <w:left w:val="none" w:sz="0" w:space="0" w:color="auto"/>
                                                                                    <w:bottom w:val="none" w:sz="0" w:space="0" w:color="auto"/>
                                                                                    <w:right w:val="none" w:sz="0" w:space="0" w:color="auto"/>
                                                                                  </w:divBdr>
                                                                                  <w:divsChild>
                                                                                    <w:div w:id="2007128236">
                                                                                      <w:marLeft w:val="0"/>
                                                                                      <w:marRight w:val="0"/>
                                                                                      <w:marTop w:val="0"/>
                                                                                      <w:marBottom w:val="0"/>
                                                                                      <w:divBdr>
                                                                                        <w:top w:val="none" w:sz="0" w:space="0" w:color="auto"/>
                                                                                        <w:left w:val="none" w:sz="0" w:space="0" w:color="auto"/>
                                                                                        <w:bottom w:val="none" w:sz="0" w:space="0" w:color="auto"/>
                                                                                        <w:right w:val="none" w:sz="0" w:space="0" w:color="auto"/>
                                                                                      </w:divBdr>
                                                                                    </w:div>
                                                                                  </w:divsChild>
                                                                                </w:div>
                                                                                <w:div w:id="1192690244">
                                                                                  <w:marLeft w:val="0"/>
                                                                                  <w:marRight w:val="75"/>
                                                                                  <w:marTop w:val="75"/>
                                                                                  <w:marBottom w:val="0"/>
                                                                                  <w:divBdr>
                                                                                    <w:top w:val="none" w:sz="0" w:space="0" w:color="auto"/>
                                                                                    <w:left w:val="none" w:sz="0" w:space="0" w:color="auto"/>
                                                                                    <w:bottom w:val="none" w:sz="0" w:space="0" w:color="auto"/>
                                                                                    <w:right w:val="none" w:sz="0" w:space="0" w:color="auto"/>
                                                                                  </w:divBdr>
                                                                                  <w:divsChild>
                                                                                    <w:div w:id="1434863042">
                                                                                      <w:marLeft w:val="0"/>
                                                                                      <w:marRight w:val="0"/>
                                                                                      <w:marTop w:val="0"/>
                                                                                      <w:marBottom w:val="0"/>
                                                                                      <w:divBdr>
                                                                                        <w:top w:val="none" w:sz="0" w:space="0" w:color="auto"/>
                                                                                        <w:left w:val="none" w:sz="0" w:space="0" w:color="auto"/>
                                                                                        <w:bottom w:val="none" w:sz="0" w:space="0" w:color="auto"/>
                                                                                        <w:right w:val="none" w:sz="0" w:space="0" w:color="auto"/>
                                                                                      </w:divBdr>
                                                                                    </w:div>
                                                                                  </w:divsChild>
                                                                                </w:div>
                                                                                <w:div w:id="310139495">
                                                                                  <w:marLeft w:val="0"/>
                                                                                  <w:marRight w:val="75"/>
                                                                                  <w:marTop w:val="75"/>
                                                                                  <w:marBottom w:val="0"/>
                                                                                  <w:divBdr>
                                                                                    <w:top w:val="none" w:sz="0" w:space="0" w:color="auto"/>
                                                                                    <w:left w:val="none" w:sz="0" w:space="0" w:color="auto"/>
                                                                                    <w:bottom w:val="none" w:sz="0" w:space="0" w:color="auto"/>
                                                                                    <w:right w:val="none" w:sz="0" w:space="0" w:color="auto"/>
                                                                                  </w:divBdr>
                                                                                  <w:divsChild>
                                                                                    <w:div w:id="1743868207">
                                                                                      <w:marLeft w:val="-15"/>
                                                                                      <w:marRight w:val="0"/>
                                                                                      <w:marTop w:val="0"/>
                                                                                      <w:marBottom w:val="0"/>
                                                                                      <w:divBdr>
                                                                                        <w:top w:val="none" w:sz="0" w:space="0" w:color="auto"/>
                                                                                        <w:left w:val="none" w:sz="0" w:space="0" w:color="auto"/>
                                                                                        <w:bottom w:val="none" w:sz="0" w:space="0" w:color="auto"/>
                                                                                        <w:right w:val="none" w:sz="0" w:space="0" w:color="auto"/>
                                                                                      </w:divBdr>
                                                                                    </w:div>
                                                                                  </w:divsChild>
                                                                                </w:div>
                                                                                <w:div w:id="1360811055">
                                                                                  <w:marLeft w:val="0"/>
                                                                                  <w:marRight w:val="75"/>
                                                                                  <w:marTop w:val="75"/>
                                                                                  <w:marBottom w:val="0"/>
                                                                                  <w:divBdr>
                                                                                    <w:top w:val="none" w:sz="0" w:space="0" w:color="auto"/>
                                                                                    <w:left w:val="none" w:sz="0" w:space="0" w:color="auto"/>
                                                                                    <w:bottom w:val="none" w:sz="0" w:space="0" w:color="auto"/>
                                                                                    <w:right w:val="none" w:sz="0" w:space="0" w:color="auto"/>
                                                                                  </w:divBdr>
                                                                                  <w:divsChild>
                                                                                    <w:div w:id="1157765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05208789">
                                                      <w:marLeft w:val="0"/>
                                                      <w:marRight w:val="0"/>
                                                      <w:marTop w:val="0"/>
                                                      <w:marBottom w:val="0"/>
                                                      <w:divBdr>
                                                        <w:top w:val="none" w:sz="0" w:space="0" w:color="auto"/>
                                                        <w:left w:val="none" w:sz="0" w:space="0" w:color="auto"/>
                                                        <w:bottom w:val="none" w:sz="0" w:space="0" w:color="auto"/>
                                                        <w:right w:val="none" w:sz="0" w:space="0" w:color="auto"/>
                                                      </w:divBdr>
                                                      <w:divsChild>
                                                        <w:div w:id="507061039">
                                                          <w:marLeft w:val="0"/>
                                                          <w:marRight w:val="0"/>
                                                          <w:marTop w:val="0"/>
                                                          <w:marBottom w:val="0"/>
                                                          <w:divBdr>
                                                            <w:top w:val="none" w:sz="0" w:space="0" w:color="auto"/>
                                                            <w:left w:val="none" w:sz="0" w:space="0" w:color="auto"/>
                                                            <w:bottom w:val="none" w:sz="0" w:space="0" w:color="auto"/>
                                                            <w:right w:val="none" w:sz="0" w:space="0" w:color="auto"/>
                                                          </w:divBdr>
                                                          <w:divsChild>
                                                            <w:div w:id="693847496">
                                                              <w:marLeft w:val="0"/>
                                                              <w:marRight w:val="0"/>
                                                              <w:marTop w:val="0"/>
                                                              <w:marBottom w:val="0"/>
                                                              <w:divBdr>
                                                                <w:top w:val="none" w:sz="0" w:space="0" w:color="auto"/>
                                                                <w:left w:val="none" w:sz="0" w:space="0" w:color="auto"/>
                                                                <w:bottom w:val="none" w:sz="0" w:space="0" w:color="auto"/>
                                                                <w:right w:val="none" w:sz="0" w:space="0" w:color="auto"/>
                                                              </w:divBdr>
                                                            </w:div>
                                                            <w:div w:id="806819575">
                                                              <w:marLeft w:val="0"/>
                                                              <w:marRight w:val="0"/>
                                                              <w:marTop w:val="0"/>
                                                              <w:marBottom w:val="0"/>
                                                              <w:divBdr>
                                                                <w:top w:val="none" w:sz="0" w:space="0" w:color="auto"/>
                                                                <w:left w:val="none" w:sz="0" w:space="0" w:color="auto"/>
                                                                <w:bottom w:val="none" w:sz="0" w:space="0" w:color="auto"/>
                                                                <w:right w:val="none" w:sz="0" w:space="0" w:color="auto"/>
                                                              </w:divBdr>
                                                            </w:div>
                                                          </w:divsChild>
                                                        </w:div>
                                                        <w:div w:id="266542563">
                                                          <w:marLeft w:val="0"/>
                                                          <w:marRight w:val="0"/>
                                                          <w:marTop w:val="450"/>
                                                          <w:marBottom w:val="0"/>
                                                          <w:divBdr>
                                                            <w:top w:val="none" w:sz="0" w:space="0" w:color="auto"/>
                                                            <w:left w:val="none" w:sz="0" w:space="0" w:color="auto"/>
                                                            <w:bottom w:val="none" w:sz="0" w:space="0" w:color="auto"/>
                                                            <w:right w:val="none" w:sz="0" w:space="0" w:color="auto"/>
                                                          </w:divBdr>
                                                          <w:divsChild>
                                                            <w:div w:id="1807628720">
                                                              <w:marLeft w:val="-225"/>
                                                              <w:marRight w:val="-225"/>
                                                              <w:marTop w:val="0"/>
                                                              <w:marBottom w:val="0"/>
                                                              <w:divBdr>
                                                                <w:top w:val="none" w:sz="0" w:space="0" w:color="auto"/>
                                                                <w:left w:val="none" w:sz="0" w:space="0" w:color="auto"/>
                                                                <w:bottom w:val="none" w:sz="0" w:space="0" w:color="auto"/>
                                                                <w:right w:val="none" w:sz="0" w:space="0" w:color="auto"/>
                                                              </w:divBdr>
                                                              <w:divsChild>
                                                                <w:div w:id="1267418610">
                                                                  <w:marLeft w:val="0"/>
                                                                  <w:marRight w:val="0"/>
                                                                  <w:marTop w:val="0"/>
                                                                  <w:marBottom w:val="0"/>
                                                                  <w:divBdr>
                                                                    <w:top w:val="none" w:sz="0" w:space="0" w:color="auto"/>
                                                                    <w:left w:val="none" w:sz="0" w:space="0" w:color="auto"/>
                                                                    <w:bottom w:val="none" w:sz="0" w:space="0" w:color="auto"/>
                                                                    <w:right w:val="none" w:sz="0" w:space="0" w:color="auto"/>
                                                                  </w:divBdr>
                                                                </w:div>
                                                              </w:divsChild>
                                                            </w:div>
                                                            <w:div w:id="1302884012">
                                                              <w:marLeft w:val="-225"/>
                                                              <w:marRight w:val="-225"/>
                                                              <w:marTop w:val="0"/>
                                                              <w:marBottom w:val="0"/>
                                                              <w:divBdr>
                                                                <w:top w:val="none" w:sz="0" w:space="0" w:color="auto"/>
                                                                <w:left w:val="none" w:sz="0" w:space="0" w:color="auto"/>
                                                                <w:bottom w:val="none" w:sz="0" w:space="0" w:color="auto"/>
                                                                <w:right w:val="none" w:sz="0" w:space="0" w:color="auto"/>
                                                              </w:divBdr>
                                                              <w:divsChild>
                                                                <w:div w:id="1984508183">
                                                                  <w:marLeft w:val="0"/>
                                                                  <w:marRight w:val="0"/>
                                                                  <w:marTop w:val="0"/>
                                                                  <w:marBottom w:val="0"/>
                                                                  <w:divBdr>
                                                                    <w:top w:val="none" w:sz="0" w:space="0" w:color="auto"/>
                                                                    <w:left w:val="none" w:sz="0" w:space="0" w:color="auto"/>
                                                                    <w:bottom w:val="none" w:sz="0" w:space="0" w:color="auto"/>
                                                                    <w:right w:val="none" w:sz="0" w:space="0" w:color="auto"/>
                                                                  </w:divBdr>
                                                                  <w:divsChild>
                                                                    <w:div w:id="55531831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452095429">
                                                              <w:marLeft w:val="-225"/>
                                                              <w:marRight w:val="-225"/>
                                                              <w:marTop w:val="0"/>
                                                              <w:marBottom w:val="0"/>
                                                              <w:divBdr>
                                                                <w:top w:val="none" w:sz="0" w:space="0" w:color="auto"/>
                                                                <w:left w:val="none" w:sz="0" w:space="0" w:color="auto"/>
                                                                <w:bottom w:val="none" w:sz="0" w:space="0" w:color="auto"/>
                                                                <w:right w:val="none" w:sz="0" w:space="0" w:color="auto"/>
                                                              </w:divBdr>
                                                              <w:divsChild>
                                                                <w:div w:id="386102626">
                                                                  <w:marLeft w:val="0"/>
                                                                  <w:marRight w:val="0"/>
                                                                  <w:marTop w:val="0"/>
                                                                  <w:marBottom w:val="0"/>
                                                                  <w:divBdr>
                                                                    <w:top w:val="none" w:sz="0" w:space="0" w:color="auto"/>
                                                                    <w:left w:val="none" w:sz="0" w:space="0" w:color="auto"/>
                                                                    <w:bottom w:val="none" w:sz="0" w:space="0" w:color="auto"/>
                                                                    <w:right w:val="none" w:sz="0" w:space="0" w:color="auto"/>
                                                                  </w:divBdr>
                                                                  <w:divsChild>
                                                                    <w:div w:id="1454443041">
                                                                      <w:marLeft w:val="0"/>
                                                                      <w:marRight w:val="0"/>
                                                                      <w:marTop w:val="0"/>
                                                                      <w:marBottom w:val="300"/>
                                                                      <w:divBdr>
                                                                        <w:top w:val="single" w:sz="6" w:space="0" w:color="A9A9A9"/>
                                                                        <w:left w:val="single" w:sz="6" w:space="0" w:color="A9A9A9"/>
                                                                        <w:bottom w:val="single" w:sz="6" w:space="0" w:color="A9A9A9"/>
                                                                        <w:right w:val="single" w:sz="6" w:space="0" w:color="A9A9A9"/>
                                                                      </w:divBdr>
                                                                      <w:divsChild>
                                                                        <w:div w:id="278681557">
                                                                          <w:marLeft w:val="0"/>
                                                                          <w:marRight w:val="0"/>
                                                                          <w:marTop w:val="0"/>
                                                                          <w:marBottom w:val="0"/>
                                                                          <w:divBdr>
                                                                            <w:top w:val="none" w:sz="0" w:space="0" w:color="DDDDDD"/>
                                                                            <w:left w:val="none" w:sz="0" w:space="0" w:color="DDDDDD"/>
                                                                            <w:bottom w:val="none" w:sz="0" w:space="0" w:color="DDDDDD"/>
                                                                            <w:right w:val="none" w:sz="0" w:space="0" w:color="DDDDDD"/>
                                                                          </w:divBdr>
                                                                          <w:divsChild>
                                                                            <w:div w:id="1156263956">
                                                                              <w:marLeft w:val="0"/>
                                                                              <w:marRight w:val="0"/>
                                                                              <w:marTop w:val="0"/>
                                                                              <w:marBottom w:val="0"/>
                                                                              <w:divBdr>
                                                                                <w:top w:val="none" w:sz="0" w:space="0" w:color="DDDDDD"/>
                                                                                <w:left w:val="none" w:sz="0" w:space="4" w:color="DDDDDD"/>
                                                                                <w:bottom w:val="single" w:sz="6" w:space="4" w:color="DDDDDD"/>
                                                                                <w:right w:val="none" w:sz="0" w:space="0" w:color="DDDDDD"/>
                                                                              </w:divBdr>
                                                                              <w:divsChild>
                                                                                <w:div w:id="950208638">
                                                                                  <w:marLeft w:val="0"/>
                                                                                  <w:marRight w:val="75"/>
                                                                                  <w:marTop w:val="75"/>
                                                                                  <w:marBottom w:val="0"/>
                                                                                  <w:divBdr>
                                                                                    <w:top w:val="none" w:sz="0" w:space="0" w:color="auto"/>
                                                                                    <w:left w:val="none" w:sz="0" w:space="0" w:color="auto"/>
                                                                                    <w:bottom w:val="none" w:sz="0" w:space="0" w:color="auto"/>
                                                                                    <w:right w:val="none" w:sz="0" w:space="0" w:color="auto"/>
                                                                                  </w:divBdr>
                                                                                  <w:divsChild>
                                                                                    <w:div w:id="1443108740">
                                                                                      <w:marLeft w:val="0"/>
                                                                                      <w:marRight w:val="0"/>
                                                                                      <w:marTop w:val="0"/>
                                                                                      <w:marBottom w:val="0"/>
                                                                                      <w:divBdr>
                                                                                        <w:top w:val="none" w:sz="0" w:space="0" w:color="auto"/>
                                                                                        <w:left w:val="none" w:sz="0" w:space="0" w:color="auto"/>
                                                                                        <w:bottom w:val="none" w:sz="0" w:space="0" w:color="auto"/>
                                                                                        <w:right w:val="none" w:sz="0" w:space="0" w:color="auto"/>
                                                                                      </w:divBdr>
                                                                                    </w:div>
                                                                                  </w:divsChild>
                                                                                </w:div>
                                                                                <w:div w:id="1766076590">
                                                                                  <w:marLeft w:val="0"/>
                                                                                  <w:marRight w:val="75"/>
                                                                                  <w:marTop w:val="75"/>
                                                                                  <w:marBottom w:val="0"/>
                                                                                  <w:divBdr>
                                                                                    <w:top w:val="none" w:sz="0" w:space="0" w:color="auto"/>
                                                                                    <w:left w:val="none" w:sz="0" w:space="0" w:color="auto"/>
                                                                                    <w:bottom w:val="none" w:sz="0" w:space="0" w:color="auto"/>
                                                                                    <w:right w:val="none" w:sz="0" w:space="0" w:color="auto"/>
                                                                                  </w:divBdr>
                                                                                  <w:divsChild>
                                                                                    <w:div w:id="1656491452">
                                                                                      <w:marLeft w:val="0"/>
                                                                                      <w:marRight w:val="0"/>
                                                                                      <w:marTop w:val="0"/>
                                                                                      <w:marBottom w:val="0"/>
                                                                                      <w:divBdr>
                                                                                        <w:top w:val="none" w:sz="0" w:space="0" w:color="auto"/>
                                                                                        <w:left w:val="none" w:sz="0" w:space="0" w:color="auto"/>
                                                                                        <w:bottom w:val="none" w:sz="0" w:space="0" w:color="auto"/>
                                                                                        <w:right w:val="none" w:sz="0" w:space="0" w:color="auto"/>
                                                                                      </w:divBdr>
                                                                                    </w:div>
                                                                                  </w:divsChild>
                                                                                </w:div>
                                                                                <w:div w:id="606543292">
                                                                                  <w:marLeft w:val="0"/>
                                                                                  <w:marRight w:val="75"/>
                                                                                  <w:marTop w:val="75"/>
                                                                                  <w:marBottom w:val="0"/>
                                                                                  <w:divBdr>
                                                                                    <w:top w:val="none" w:sz="0" w:space="0" w:color="auto"/>
                                                                                    <w:left w:val="none" w:sz="0" w:space="0" w:color="auto"/>
                                                                                    <w:bottom w:val="none" w:sz="0" w:space="0" w:color="auto"/>
                                                                                    <w:right w:val="none" w:sz="0" w:space="0" w:color="auto"/>
                                                                                  </w:divBdr>
                                                                                  <w:divsChild>
                                                                                    <w:div w:id="358506397">
                                                                                      <w:marLeft w:val="-15"/>
                                                                                      <w:marRight w:val="0"/>
                                                                                      <w:marTop w:val="0"/>
                                                                                      <w:marBottom w:val="0"/>
                                                                                      <w:divBdr>
                                                                                        <w:top w:val="none" w:sz="0" w:space="0" w:color="auto"/>
                                                                                        <w:left w:val="none" w:sz="0" w:space="0" w:color="auto"/>
                                                                                        <w:bottom w:val="none" w:sz="0" w:space="0" w:color="auto"/>
                                                                                        <w:right w:val="none" w:sz="0" w:space="0" w:color="auto"/>
                                                                                      </w:divBdr>
                                                                                    </w:div>
                                                                                  </w:divsChild>
                                                                                </w:div>
                                                                                <w:div w:id="1071464801">
                                                                                  <w:marLeft w:val="0"/>
                                                                                  <w:marRight w:val="75"/>
                                                                                  <w:marTop w:val="75"/>
                                                                                  <w:marBottom w:val="0"/>
                                                                                  <w:divBdr>
                                                                                    <w:top w:val="none" w:sz="0" w:space="0" w:color="auto"/>
                                                                                    <w:left w:val="none" w:sz="0" w:space="0" w:color="auto"/>
                                                                                    <w:bottom w:val="none" w:sz="0" w:space="0" w:color="auto"/>
                                                                                    <w:right w:val="none" w:sz="0" w:space="0" w:color="auto"/>
                                                                                  </w:divBdr>
                                                                                  <w:divsChild>
                                                                                    <w:div w:id="117919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5924192">
                                                                          <w:marLeft w:val="0"/>
                                                                          <w:marRight w:val="0"/>
                                                                          <w:marTop w:val="0"/>
                                                                          <w:marBottom w:val="0"/>
                                                                          <w:divBdr>
                                                                            <w:top w:val="none" w:sz="0" w:space="0" w:color="auto"/>
                                                                            <w:left w:val="none" w:sz="0" w:space="0" w:color="auto"/>
                                                                            <w:bottom w:val="none" w:sz="0" w:space="0" w:color="auto"/>
                                                                            <w:right w:val="none" w:sz="0" w:space="0" w:color="auto"/>
                                                                          </w:divBdr>
                                                                          <w:divsChild>
                                                                            <w:div w:id="634601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1507496">
                                                          <w:marLeft w:val="0"/>
                                                          <w:marRight w:val="0"/>
                                                          <w:marTop w:val="450"/>
                                                          <w:marBottom w:val="0"/>
                                                          <w:divBdr>
                                                            <w:top w:val="none" w:sz="0" w:space="0" w:color="auto"/>
                                                            <w:left w:val="none" w:sz="0" w:space="0" w:color="auto"/>
                                                            <w:bottom w:val="none" w:sz="0" w:space="0" w:color="auto"/>
                                                            <w:right w:val="none" w:sz="0" w:space="0" w:color="auto"/>
                                                          </w:divBdr>
                                                          <w:divsChild>
                                                            <w:div w:id="1246525928">
                                                              <w:marLeft w:val="-225"/>
                                                              <w:marRight w:val="-225"/>
                                                              <w:marTop w:val="0"/>
                                                              <w:marBottom w:val="0"/>
                                                              <w:divBdr>
                                                                <w:top w:val="none" w:sz="0" w:space="0" w:color="auto"/>
                                                                <w:left w:val="none" w:sz="0" w:space="0" w:color="auto"/>
                                                                <w:bottom w:val="none" w:sz="0" w:space="0" w:color="auto"/>
                                                                <w:right w:val="none" w:sz="0" w:space="0" w:color="auto"/>
                                                              </w:divBdr>
                                                              <w:divsChild>
                                                                <w:div w:id="287320192">
                                                                  <w:marLeft w:val="0"/>
                                                                  <w:marRight w:val="0"/>
                                                                  <w:marTop w:val="0"/>
                                                                  <w:marBottom w:val="0"/>
                                                                  <w:divBdr>
                                                                    <w:top w:val="none" w:sz="0" w:space="0" w:color="auto"/>
                                                                    <w:left w:val="none" w:sz="0" w:space="0" w:color="auto"/>
                                                                    <w:bottom w:val="none" w:sz="0" w:space="0" w:color="auto"/>
                                                                    <w:right w:val="none" w:sz="0" w:space="0" w:color="auto"/>
                                                                  </w:divBdr>
                                                                </w:div>
                                                              </w:divsChild>
                                                            </w:div>
                                                            <w:div w:id="807208370">
                                                              <w:marLeft w:val="-225"/>
                                                              <w:marRight w:val="-225"/>
                                                              <w:marTop w:val="0"/>
                                                              <w:marBottom w:val="0"/>
                                                              <w:divBdr>
                                                                <w:top w:val="none" w:sz="0" w:space="0" w:color="auto"/>
                                                                <w:left w:val="none" w:sz="0" w:space="0" w:color="auto"/>
                                                                <w:bottom w:val="none" w:sz="0" w:space="0" w:color="auto"/>
                                                                <w:right w:val="none" w:sz="0" w:space="0" w:color="auto"/>
                                                              </w:divBdr>
                                                              <w:divsChild>
                                                                <w:div w:id="589236980">
                                                                  <w:marLeft w:val="0"/>
                                                                  <w:marRight w:val="0"/>
                                                                  <w:marTop w:val="0"/>
                                                                  <w:marBottom w:val="0"/>
                                                                  <w:divBdr>
                                                                    <w:top w:val="none" w:sz="0" w:space="0" w:color="auto"/>
                                                                    <w:left w:val="none" w:sz="0" w:space="0" w:color="auto"/>
                                                                    <w:bottom w:val="none" w:sz="0" w:space="0" w:color="auto"/>
                                                                    <w:right w:val="none" w:sz="0" w:space="0" w:color="auto"/>
                                                                  </w:divBdr>
                                                                  <w:divsChild>
                                                                    <w:div w:id="159200302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4404189">
                                                              <w:marLeft w:val="-225"/>
                                                              <w:marRight w:val="-225"/>
                                                              <w:marTop w:val="0"/>
                                                              <w:marBottom w:val="0"/>
                                                              <w:divBdr>
                                                                <w:top w:val="none" w:sz="0" w:space="0" w:color="auto"/>
                                                                <w:left w:val="none" w:sz="0" w:space="0" w:color="auto"/>
                                                                <w:bottom w:val="none" w:sz="0" w:space="0" w:color="auto"/>
                                                                <w:right w:val="none" w:sz="0" w:space="0" w:color="auto"/>
                                                              </w:divBdr>
                                                              <w:divsChild>
                                                                <w:div w:id="463885741">
                                                                  <w:marLeft w:val="0"/>
                                                                  <w:marRight w:val="0"/>
                                                                  <w:marTop w:val="0"/>
                                                                  <w:marBottom w:val="0"/>
                                                                  <w:divBdr>
                                                                    <w:top w:val="none" w:sz="0" w:space="0" w:color="auto"/>
                                                                    <w:left w:val="none" w:sz="0" w:space="0" w:color="auto"/>
                                                                    <w:bottom w:val="none" w:sz="0" w:space="0" w:color="auto"/>
                                                                    <w:right w:val="none" w:sz="0" w:space="0" w:color="auto"/>
                                                                  </w:divBdr>
                                                                  <w:divsChild>
                                                                    <w:div w:id="1688361420">
                                                                      <w:marLeft w:val="0"/>
                                                                      <w:marRight w:val="0"/>
                                                                      <w:marTop w:val="0"/>
                                                                      <w:marBottom w:val="300"/>
                                                                      <w:divBdr>
                                                                        <w:top w:val="single" w:sz="6" w:space="0" w:color="A9A9A9"/>
                                                                        <w:left w:val="single" w:sz="6" w:space="0" w:color="A9A9A9"/>
                                                                        <w:bottom w:val="single" w:sz="6" w:space="0" w:color="A9A9A9"/>
                                                                        <w:right w:val="single" w:sz="6" w:space="0" w:color="A9A9A9"/>
                                                                      </w:divBdr>
                                                                      <w:divsChild>
                                                                        <w:div w:id="1474984452">
                                                                          <w:marLeft w:val="0"/>
                                                                          <w:marRight w:val="0"/>
                                                                          <w:marTop w:val="0"/>
                                                                          <w:marBottom w:val="0"/>
                                                                          <w:divBdr>
                                                                            <w:top w:val="none" w:sz="0" w:space="0" w:color="DDDDDD"/>
                                                                            <w:left w:val="none" w:sz="0" w:space="0" w:color="DDDDDD"/>
                                                                            <w:bottom w:val="none" w:sz="0" w:space="0" w:color="DDDDDD"/>
                                                                            <w:right w:val="none" w:sz="0" w:space="0" w:color="DDDDDD"/>
                                                                          </w:divBdr>
                                                                          <w:divsChild>
                                                                            <w:div w:id="1117216356">
                                                                              <w:marLeft w:val="0"/>
                                                                              <w:marRight w:val="0"/>
                                                                              <w:marTop w:val="0"/>
                                                                              <w:marBottom w:val="0"/>
                                                                              <w:divBdr>
                                                                                <w:top w:val="none" w:sz="0" w:space="0" w:color="DDDDDD"/>
                                                                                <w:left w:val="none" w:sz="0" w:space="4" w:color="DDDDDD"/>
                                                                                <w:bottom w:val="single" w:sz="6" w:space="4" w:color="DDDDDD"/>
                                                                                <w:right w:val="none" w:sz="0" w:space="0" w:color="DDDDDD"/>
                                                                              </w:divBdr>
                                                                              <w:divsChild>
                                                                                <w:div w:id="261256717">
                                                                                  <w:marLeft w:val="0"/>
                                                                                  <w:marRight w:val="75"/>
                                                                                  <w:marTop w:val="75"/>
                                                                                  <w:marBottom w:val="0"/>
                                                                                  <w:divBdr>
                                                                                    <w:top w:val="none" w:sz="0" w:space="0" w:color="auto"/>
                                                                                    <w:left w:val="none" w:sz="0" w:space="0" w:color="auto"/>
                                                                                    <w:bottom w:val="none" w:sz="0" w:space="0" w:color="auto"/>
                                                                                    <w:right w:val="none" w:sz="0" w:space="0" w:color="auto"/>
                                                                                  </w:divBdr>
                                                                                  <w:divsChild>
                                                                                    <w:div w:id="2040665357">
                                                                                      <w:marLeft w:val="0"/>
                                                                                      <w:marRight w:val="0"/>
                                                                                      <w:marTop w:val="0"/>
                                                                                      <w:marBottom w:val="0"/>
                                                                                      <w:divBdr>
                                                                                        <w:top w:val="none" w:sz="0" w:space="0" w:color="auto"/>
                                                                                        <w:left w:val="none" w:sz="0" w:space="0" w:color="auto"/>
                                                                                        <w:bottom w:val="none" w:sz="0" w:space="0" w:color="auto"/>
                                                                                        <w:right w:val="none" w:sz="0" w:space="0" w:color="auto"/>
                                                                                      </w:divBdr>
                                                                                    </w:div>
                                                                                  </w:divsChild>
                                                                                </w:div>
                                                                                <w:div w:id="421268130">
                                                                                  <w:marLeft w:val="0"/>
                                                                                  <w:marRight w:val="75"/>
                                                                                  <w:marTop w:val="75"/>
                                                                                  <w:marBottom w:val="0"/>
                                                                                  <w:divBdr>
                                                                                    <w:top w:val="none" w:sz="0" w:space="0" w:color="auto"/>
                                                                                    <w:left w:val="none" w:sz="0" w:space="0" w:color="auto"/>
                                                                                    <w:bottom w:val="none" w:sz="0" w:space="0" w:color="auto"/>
                                                                                    <w:right w:val="none" w:sz="0" w:space="0" w:color="auto"/>
                                                                                  </w:divBdr>
                                                                                  <w:divsChild>
                                                                                    <w:div w:id="175654744">
                                                                                      <w:marLeft w:val="0"/>
                                                                                      <w:marRight w:val="0"/>
                                                                                      <w:marTop w:val="0"/>
                                                                                      <w:marBottom w:val="0"/>
                                                                                      <w:divBdr>
                                                                                        <w:top w:val="none" w:sz="0" w:space="0" w:color="auto"/>
                                                                                        <w:left w:val="none" w:sz="0" w:space="0" w:color="auto"/>
                                                                                        <w:bottom w:val="none" w:sz="0" w:space="0" w:color="auto"/>
                                                                                        <w:right w:val="none" w:sz="0" w:space="0" w:color="auto"/>
                                                                                      </w:divBdr>
                                                                                    </w:div>
                                                                                  </w:divsChild>
                                                                                </w:div>
                                                                                <w:div w:id="1986860208">
                                                                                  <w:marLeft w:val="0"/>
                                                                                  <w:marRight w:val="75"/>
                                                                                  <w:marTop w:val="75"/>
                                                                                  <w:marBottom w:val="0"/>
                                                                                  <w:divBdr>
                                                                                    <w:top w:val="none" w:sz="0" w:space="0" w:color="auto"/>
                                                                                    <w:left w:val="none" w:sz="0" w:space="0" w:color="auto"/>
                                                                                    <w:bottom w:val="none" w:sz="0" w:space="0" w:color="auto"/>
                                                                                    <w:right w:val="none" w:sz="0" w:space="0" w:color="auto"/>
                                                                                  </w:divBdr>
                                                                                  <w:divsChild>
                                                                                    <w:div w:id="1992513919">
                                                                                      <w:marLeft w:val="-15"/>
                                                                                      <w:marRight w:val="0"/>
                                                                                      <w:marTop w:val="0"/>
                                                                                      <w:marBottom w:val="0"/>
                                                                                      <w:divBdr>
                                                                                        <w:top w:val="none" w:sz="0" w:space="0" w:color="auto"/>
                                                                                        <w:left w:val="none" w:sz="0" w:space="0" w:color="auto"/>
                                                                                        <w:bottom w:val="none" w:sz="0" w:space="0" w:color="auto"/>
                                                                                        <w:right w:val="none" w:sz="0" w:space="0" w:color="auto"/>
                                                                                      </w:divBdr>
                                                                                    </w:div>
                                                                                  </w:divsChild>
                                                                                </w:div>
                                                                                <w:div w:id="467548733">
                                                                                  <w:marLeft w:val="0"/>
                                                                                  <w:marRight w:val="75"/>
                                                                                  <w:marTop w:val="75"/>
                                                                                  <w:marBottom w:val="0"/>
                                                                                  <w:divBdr>
                                                                                    <w:top w:val="none" w:sz="0" w:space="0" w:color="auto"/>
                                                                                    <w:left w:val="none" w:sz="0" w:space="0" w:color="auto"/>
                                                                                    <w:bottom w:val="none" w:sz="0" w:space="0" w:color="auto"/>
                                                                                    <w:right w:val="none" w:sz="0" w:space="0" w:color="auto"/>
                                                                                  </w:divBdr>
                                                                                  <w:divsChild>
                                                                                    <w:div w:id="661393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6741647">
                                                                          <w:marLeft w:val="0"/>
                                                                          <w:marRight w:val="0"/>
                                                                          <w:marTop w:val="0"/>
                                                                          <w:marBottom w:val="0"/>
                                                                          <w:divBdr>
                                                                            <w:top w:val="none" w:sz="0" w:space="0" w:color="auto"/>
                                                                            <w:left w:val="none" w:sz="0" w:space="0" w:color="auto"/>
                                                                            <w:bottom w:val="none" w:sz="0" w:space="0" w:color="auto"/>
                                                                            <w:right w:val="none" w:sz="0" w:space="0" w:color="auto"/>
                                                                          </w:divBdr>
                                                                          <w:divsChild>
                                                                            <w:div w:id="67804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337128">
                                                          <w:marLeft w:val="0"/>
                                                          <w:marRight w:val="0"/>
                                                          <w:marTop w:val="450"/>
                                                          <w:marBottom w:val="0"/>
                                                          <w:divBdr>
                                                            <w:top w:val="none" w:sz="0" w:space="0" w:color="auto"/>
                                                            <w:left w:val="none" w:sz="0" w:space="0" w:color="auto"/>
                                                            <w:bottom w:val="none" w:sz="0" w:space="0" w:color="auto"/>
                                                            <w:right w:val="none" w:sz="0" w:space="0" w:color="auto"/>
                                                          </w:divBdr>
                                                          <w:divsChild>
                                                            <w:div w:id="1430543127">
                                                              <w:marLeft w:val="-225"/>
                                                              <w:marRight w:val="-225"/>
                                                              <w:marTop w:val="0"/>
                                                              <w:marBottom w:val="0"/>
                                                              <w:divBdr>
                                                                <w:top w:val="none" w:sz="0" w:space="0" w:color="auto"/>
                                                                <w:left w:val="none" w:sz="0" w:space="0" w:color="auto"/>
                                                                <w:bottom w:val="none" w:sz="0" w:space="0" w:color="auto"/>
                                                                <w:right w:val="none" w:sz="0" w:space="0" w:color="auto"/>
                                                              </w:divBdr>
                                                              <w:divsChild>
                                                                <w:div w:id="1209487334">
                                                                  <w:marLeft w:val="0"/>
                                                                  <w:marRight w:val="0"/>
                                                                  <w:marTop w:val="0"/>
                                                                  <w:marBottom w:val="0"/>
                                                                  <w:divBdr>
                                                                    <w:top w:val="none" w:sz="0" w:space="0" w:color="auto"/>
                                                                    <w:left w:val="none" w:sz="0" w:space="0" w:color="auto"/>
                                                                    <w:bottom w:val="none" w:sz="0" w:space="0" w:color="auto"/>
                                                                    <w:right w:val="none" w:sz="0" w:space="0" w:color="auto"/>
                                                                  </w:divBdr>
                                                                </w:div>
                                                              </w:divsChild>
                                                            </w:div>
                                                            <w:div w:id="620653809">
                                                              <w:marLeft w:val="-225"/>
                                                              <w:marRight w:val="-225"/>
                                                              <w:marTop w:val="0"/>
                                                              <w:marBottom w:val="0"/>
                                                              <w:divBdr>
                                                                <w:top w:val="none" w:sz="0" w:space="0" w:color="auto"/>
                                                                <w:left w:val="none" w:sz="0" w:space="0" w:color="auto"/>
                                                                <w:bottom w:val="none" w:sz="0" w:space="0" w:color="auto"/>
                                                                <w:right w:val="none" w:sz="0" w:space="0" w:color="auto"/>
                                                              </w:divBdr>
                                                              <w:divsChild>
                                                                <w:div w:id="913003236">
                                                                  <w:marLeft w:val="0"/>
                                                                  <w:marRight w:val="0"/>
                                                                  <w:marTop w:val="0"/>
                                                                  <w:marBottom w:val="0"/>
                                                                  <w:divBdr>
                                                                    <w:top w:val="none" w:sz="0" w:space="0" w:color="auto"/>
                                                                    <w:left w:val="none" w:sz="0" w:space="0" w:color="auto"/>
                                                                    <w:bottom w:val="none" w:sz="0" w:space="0" w:color="auto"/>
                                                                    <w:right w:val="none" w:sz="0" w:space="0" w:color="auto"/>
                                                                  </w:divBdr>
                                                                  <w:divsChild>
                                                                    <w:div w:id="88710446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914054230">
                                                              <w:marLeft w:val="-225"/>
                                                              <w:marRight w:val="-225"/>
                                                              <w:marTop w:val="0"/>
                                                              <w:marBottom w:val="0"/>
                                                              <w:divBdr>
                                                                <w:top w:val="none" w:sz="0" w:space="0" w:color="auto"/>
                                                                <w:left w:val="none" w:sz="0" w:space="0" w:color="auto"/>
                                                                <w:bottom w:val="none" w:sz="0" w:space="0" w:color="auto"/>
                                                                <w:right w:val="none" w:sz="0" w:space="0" w:color="auto"/>
                                                              </w:divBdr>
                                                              <w:divsChild>
                                                                <w:div w:id="1467091817">
                                                                  <w:marLeft w:val="0"/>
                                                                  <w:marRight w:val="0"/>
                                                                  <w:marTop w:val="0"/>
                                                                  <w:marBottom w:val="0"/>
                                                                  <w:divBdr>
                                                                    <w:top w:val="none" w:sz="0" w:space="0" w:color="auto"/>
                                                                    <w:left w:val="none" w:sz="0" w:space="0" w:color="auto"/>
                                                                    <w:bottom w:val="none" w:sz="0" w:space="0" w:color="auto"/>
                                                                    <w:right w:val="none" w:sz="0" w:space="0" w:color="auto"/>
                                                                  </w:divBdr>
                                                                  <w:divsChild>
                                                                    <w:div w:id="1131944090">
                                                                      <w:marLeft w:val="0"/>
                                                                      <w:marRight w:val="0"/>
                                                                      <w:marTop w:val="0"/>
                                                                      <w:marBottom w:val="300"/>
                                                                      <w:divBdr>
                                                                        <w:top w:val="single" w:sz="6" w:space="0" w:color="A9A9A9"/>
                                                                        <w:left w:val="single" w:sz="6" w:space="0" w:color="A9A9A9"/>
                                                                        <w:bottom w:val="single" w:sz="6" w:space="0" w:color="A9A9A9"/>
                                                                        <w:right w:val="single" w:sz="6" w:space="0" w:color="A9A9A9"/>
                                                                      </w:divBdr>
                                                                      <w:divsChild>
                                                                        <w:div w:id="1804880539">
                                                                          <w:marLeft w:val="0"/>
                                                                          <w:marRight w:val="0"/>
                                                                          <w:marTop w:val="0"/>
                                                                          <w:marBottom w:val="0"/>
                                                                          <w:divBdr>
                                                                            <w:top w:val="none" w:sz="0" w:space="0" w:color="DDDDDD"/>
                                                                            <w:left w:val="none" w:sz="0" w:space="0" w:color="DDDDDD"/>
                                                                            <w:bottom w:val="none" w:sz="0" w:space="0" w:color="DDDDDD"/>
                                                                            <w:right w:val="none" w:sz="0" w:space="0" w:color="DDDDDD"/>
                                                                          </w:divBdr>
                                                                          <w:divsChild>
                                                                            <w:div w:id="31460179">
                                                                              <w:marLeft w:val="0"/>
                                                                              <w:marRight w:val="0"/>
                                                                              <w:marTop w:val="0"/>
                                                                              <w:marBottom w:val="0"/>
                                                                              <w:divBdr>
                                                                                <w:top w:val="none" w:sz="0" w:space="0" w:color="DDDDDD"/>
                                                                                <w:left w:val="none" w:sz="0" w:space="4" w:color="DDDDDD"/>
                                                                                <w:bottom w:val="single" w:sz="6" w:space="4" w:color="DDDDDD"/>
                                                                                <w:right w:val="none" w:sz="0" w:space="0" w:color="DDDDDD"/>
                                                                              </w:divBdr>
                                                                              <w:divsChild>
                                                                                <w:div w:id="1899777826">
                                                                                  <w:marLeft w:val="0"/>
                                                                                  <w:marRight w:val="75"/>
                                                                                  <w:marTop w:val="75"/>
                                                                                  <w:marBottom w:val="0"/>
                                                                                  <w:divBdr>
                                                                                    <w:top w:val="none" w:sz="0" w:space="0" w:color="auto"/>
                                                                                    <w:left w:val="none" w:sz="0" w:space="0" w:color="auto"/>
                                                                                    <w:bottom w:val="none" w:sz="0" w:space="0" w:color="auto"/>
                                                                                    <w:right w:val="none" w:sz="0" w:space="0" w:color="auto"/>
                                                                                  </w:divBdr>
                                                                                  <w:divsChild>
                                                                                    <w:div w:id="86004321">
                                                                                      <w:marLeft w:val="0"/>
                                                                                      <w:marRight w:val="0"/>
                                                                                      <w:marTop w:val="0"/>
                                                                                      <w:marBottom w:val="0"/>
                                                                                      <w:divBdr>
                                                                                        <w:top w:val="none" w:sz="0" w:space="0" w:color="auto"/>
                                                                                        <w:left w:val="none" w:sz="0" w:space="0" w:color="auto"/>
                                                                                        <w:bottom w:val="none" w:sz="0" w:space="0" w:color="auto"/>
                                                                                        <w:right w:val="none" w:sz="0" w:space="0" w:color="auto"/>
                                                                                      </w:divBdr>
                                                                                    </w:div>
                                                                                  </w:divsChild>
                                                                                </w:div>
                                                                                <w:div w:id="685595103">
                                                                                  <w:marLeft w:val="0"/>
                                                                                  <w:marRight w:val="75"/>
                                                                                  <w:marTop w:val="75"/>
                                                                                  <w:marBottom w:val="0"/>
                                                                                  <w:divBdr>
                                                                                    <w:top w:val="none" w:sz="0" w:space="0" w:color="auto"/>
                                                                                    <w:left w:val="none" w:sz="0" w:space="0" w:color="auto"/>
                                                                                    <w:bottom w:val="none" w:sz="0" w:space="0" w:color="auto"/>
                                                                                    <w:right w:val="none" w:sz="0" w:space="0" w:color="auto"/>
                                                                                  </w:divBdr>
                                                                                  <w:divsChild>
                                                                                    <w:div w:id="2026855999">
                                                                                      <w:marLeft w:val="0"/>
                                                                                      <w:marRight w:val="0"/>
                                                                                      <w:marTop w:val="0"/>
                                                                                      <w:marBottom w:val="0"/>
                                                                                      <w:divBdr>
                                                                                        <w:top w:val="none" w:sz="0" w:space="0" w:color="auto"/>
                                                                                        <w:left w:val="none" w:sz="0" w:space="0" w:color="auto"/>
                                                                                        <w:bottom w:val="none" w:sz="0" w:space="0" w:color="auto"/>
                                                                                        <w:right w:val="none" w:sz="0" w:space="0" w:color="auto"/>
                                                                                      </w:divBdr>
                                                                                    </w:div>
                                                                                  </w:divsChild>
                                                                                </w:div>
                                                                                <w:div w:id="1512837458">
                                                                                  <w:marLeft w:val="0"/>
                                                                                  <w:marRight w:val="75"/>
                                                                                  <w:marTop w:val="75"/>
                                                                                  <w:marBottom w:val="0"/>
                                                                                  <w:divBdr>
                                                                                    <w:top w:val="none" w:sz="0" w:space="0" w:color="auto"/>
                                                                                    <w:left w:val="none" w:sz="0" w:space="0" w:color="auto"/>
                                                                                    <w:bottom w:val="none" w:sz="0" w:space="0" w:color="auto"/>
                                                                                    <w:right w:val="none" w:sz="0" w:space="0" w:color="auto"/>
                                                                                  </w:divBdr>
                                                                                  <w:divsChild>
                                                                                    <w:div w:id="1847010849">
                                                                                      <w:marLeft w:val="-15"/>
                                                                                      <w:marRight w:val="0"/>
                                                                                      <w:marTop w:val="0"/>
                                                                                      <w:marBottom w:val="0"/>
                                                                                      <w:divBdr>
                                                                                        <w:top w:val="none" w:sz="0" w:space="0" w:color="auto"/>
                                                                                        <w:left w:val="none" w:sz="0" w:space="0" w:color="auto"/>
                                                                                        <w:bottom w:val="none" w:sz="0" w:space="0" w:color="auto"/>
                                                                                        <w:right w:val="none" w:sz="0" w:space="0" w:color="auto"/>
                                                                                      </w:divBdr>
                                                                                    </w:div>
                                                                                  </w:divsChild>
                                                                                </w:div>
                                                                                <w:div w:id="74478633">
                                                                                  <w:marLeft w:val="0"/>
                                                                                  <w:marRight w:val="75"/>
                                                                                  <w:marTop w:val="75"/>
                                                                                  <w:marBottom w:val="0"/>
                                                                                  <w:divBdr>
                                                                                    <w:top w:val="none" w:sz="0" w:space="0" w:color="auto"/>
                                                                                    <w:left w:val="none" w:sz="0" w:space="0" w:color="auto"/>
                                                                                    <w:bottom w:val="none" w:sz="0" w:space="0" w:color="auto"/>
                                                                                    <w:right w:val="none" w:sz="0" w:space="0" w:color="auto"/>
                                                                                  </w:divBdr>
                                                                                  <w:divsChild>
                                                                                    <w:div w:id="165025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36258734">
                                                          <w:marLeft w:val="0"/>
                                                          <w:marRight w:val="0"/>
                                                          <w:marTop w:val="450"/>
                                                          <w:marBottom w:val="0"/>
                                                          <w:divBdr>
                                                            <w:top w:val="none" w:sz="0" w:space="0" w:color="auto"/>
                                                            <w:left w:val="none" w:sz="0" w:space="0" w:color="auto"/>
                                                            <w:bottom w:val="none" w:sz="0" w:space="0" w:color="auto"/>
                                                            <w:right w:val="none" w:sz="0" w:space="0" w:color="auto"/>
                                                          </w:divBdr>
                                                          <w:divsChild>
                                                            <w:div w:id="1864325835">
                                                              <w:marLeft w:val="-225"/>
                                                              <w:marRight w:val="-225"/>
                                                              <w:marTop w:val="0"/>
                                                              <w:marBottom w:val="0"/>
                                                              <w:divBdr>
                                                                <w:top w:val="none" w:sz="0" w:space="0" w:color="auto"/>
                                                                <w:left w:val="none" w:sz="0" w:space="0" w:color="auto"/>
                                                                <w:bottom w:val="none" w:sz="0" w:space="0" w:color="auto"/>
                                                                <w:right w:val="none" w:sz="0" w:space="0" w:color="auto"/>
                                                              </w:divBdr>
                                                              <w:divsChild>
                                                                <w:div w:id="2097557387">
                                                                  <w:marLeft w:val="0"/>
                                                                  <w:marRight w:val="0"/>
                                                                  <w:marTop w:val="0"/>
                                                                  <w:marBottom w:val="0"/>
                                                                  <w:divBdr>
                                                                    <w:top w:val="none" w:sz="0" w:space="0" w:color="auto"/>
                                                                    <w:left w:val="none" w:sz="0" w:space="0" w:color="auto"/>
                                                                    <w:bottom w:val="none" w:sz="0" w:space="0" w:color="auto"/>
                                                                    <w:right w:val="none" w:sz="0" w:space="0" w:color="auto"/>
                                                                  </w:divBdr>
                                                                </w:div>
                                                              </w:divsChild>
                                                            </w:div>
                                                            <w:div w:id="1412969836">
                                                              <w:marLeft w:val="-225"/>
                                                              <w:marRight w:val="-225"/>
                                                              <w:marTop w:val="0"/>
                                                              <w:marBottom w:val="0"/>
                                                              <w:divBdr>
                                                                <w:top w:val="none" w:sz="0" w:space="0" w:color="auto"/>
                                                                <w:left w:val="none" w:sz="0" w:space="0" w:color="auto"/>
                                                                <w:bottom w:val="none" w:sz="0" w:space="0" w:color="auto"/>
                                                                <w:right w:val="none" w:sz="0" w:space="0" w:color="auto"/>
                                                              </w:divBdr>
                                                              <w:divsChild>
                                                                <w:div w:id="304743173">
                                                                  <w:marLeft w:val="0"/>
                                                                  <w:marRight w:val="0"/>
                                                                  <w:marTop w:val="0"/>
                                                                  <w:marBottom w:val="0"/>
                                                                  <w:divBdr>
                                                                    <w:top w:val="none" w:sz="0" w:space="0" w:color="auto"/>
                                                                    <w:left w:val="none" w:sz="0" w:space="0" w:color="auto"/>
                                                                    <w:bottom w:val="none" w:sz="0" w:space="0" w:color="auto"/>
                                                                    <w:right w:val="none" w:sz="0" w:space="0" w:color="auto"/>
                                                                  </w:divBdr>
                                                                  <w:divsChild>
                                                                    <w:div w:id="128850987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35223070">
                                                              <w:marLeft w:val="-225"/>
                                                              <w:marRight w:val="-225"/>
                                                              <w:marTop w:val="0"/>
                                                              <w:marBottom w:val="0"/>
                                                              <w:divBdr>
                                                                <w:top w:val="none" w:sz="0" w:space="0" w:color="auto"/>
                                                                <w:left w:val="none" w:sz="0" w:space="0" w:color="auto"/>
                                                                <w:bottom w:val="none" w:sz="0" w:space="0" w:color="auto"/>
                                                                <w:right w:val="none" w:sz="0" w:space="0" w:color="auto"/>
                                                              </w:divBdr>
                                                              <w:divsChild>
                                                                <w:div w:id="1225220394">
                                                                  <w:marLeft w:val="0"/>
                                                                  <w:marRight w:val="0"/>
                                                                  <w:marTop w:val="0"/>
                                                                  <w:marBottom w:val="0"/>
                                                                  <w:divBdr>
                                                                    <w:top w:val="none" w:sz="0" w:space="0" w:color="auto"/>
                                                                    <w:left w:val="none" w:sz="0" w:space="0" w:color="auto"/>
                                                                    <w:bottom w:val="none" w:sz="0" w:space="0" w:color="auto"/>
                                                                    <w:right w:val="none" w:sz="0" w:space="0" w:color="auto"/>
                                                                  </w:divBdr>
                                                                  <w:divsChild>
                                                                    <w:div w:id="63454344">
                                                                      <w:marLeft w:val="0"/>
                                                                      <w:marRight w:val="0"/>
                                                                      <w:marTop w:val="0"/>
                                                                      <w:marBottom w:val="300"/>
                                                                      <w:divBdr>
                                                                        <w:top w:val="single" w:sz="6" w:space="0" w:color="A9A9A9"/>
                                                                        <w:left w:val="single" w:sz="6" w:space="0" w:color="A9A9A9"/>
                                                                        <w:bottom w:val="single" w:sz="6" w:space="0" w:color="A9A9A9"/>
                                                                        <w:right w:val="single" w:sz="6" w:space="0" w:color="A9A9A9"/>
                                                                      </w:divBdr>
                                                                      <w:divsChild>
                                                                        <w:div w:id="1714116214">
                                                                          <w:marLeft w:val="0"/>
                                                                          <w:marRight w:val="0"/>
                                                                          <w:marTop w:val="0"/>
                                                                          <w:marBottom w:val="0"/>
                                                                          <w:divBdr>
                                                                            <w:top w:val="none" w:sz="0" w:space="0" w:color="DDDDDD"/>
                                                                            <w:left w:val="none" w:sz="0" w:space="0" w:color="DDDDDD"/>
                                                                            <w:bottom w:val="none" w:sz="0" w:space="0" w:color="DDDDDD"/>
                                                                            <w:right w:val="none" w:sz="0" w:space="0" w:color="DDDDDD"/>
                                                                          </w:divBdr>
                                                                          <w:divsChild>
                                                                            <w:div w:id="818424684">
                                                                              <w:marLeft w:val="0"/>
                                                                              <w:marRight w:val="0"/>
                                                                              <w:marTop w:val="0"/>
                                                                              <w:marBottom w:val="0"/>
                                                                              <w:divBdr>
                                                                                <w:top w:val="none" w:sz="0" w:space="0" w:color="DDDDDD"/>
                                                                                <w:left w:val="none" w:sz="0" w:space="4" w:color="DDDDDD"/>
                                                                                <w:bottom w:val="single" w:sz="6" w:space="4" w:color="DDDDDD"/>
                                                                                <w:right w:val="none" w:sz="0" w:space="0" w:color="DDDDDD"/>
                                                                              </w:divBdr>
                                                                              <w:divsChild>
                                                                                <w:div w:id="1471048798">
                                                                                  <w:marLeft w:val="0"/>
                                                                                  <w:marRight w:val="75"/>
                                                                                  <w:marTop w:val="75"/>
                                                                                  <w:marBottom w:val="0"/>
                                                                                  <w:divBdr>
                                                                                    <w:top w:val="none" w:sz="0" w:space="0" w:color="auto"/>
                                                                                    <w:left w:val="none" w:sz="0" w:space="0" w:color="auto"/>
                                                                                    <w:bottom w:val="none" w:sz="0" w:space="0" w:color="auto"/>
                                                                                    <w:right w:val="none" w:sz="0" w:space="0" w:color="auto"/>
                                                                                  </w:divBdr>
                                                                                  <w:divsChild>
                                                                                    <w:div w:id="2122214476">
                                                                                      <w:marLeft w:val="0"/>
                                                                                      <w:marRight w:val="0"/>
                                                                                      <w:marTop w:val="0"/>
                                                                                      <w:marBottom w:val="0"/>
                                                                                      <w:divBdr>
                                                                                        <w:top w:val="none" w:sz="0" w:space="0" w:color="auto"/>
                                                                                        <w:left w:val="none" w:sz="0" w:space="0" w:color="auto"/>
                                                                                        <w:bottom w:val="none" w:sz="0" w:space="0" w:color="auto"/>
                                                                                        <w:right w:val="none" w:sz="0" w:space="0" w:color="auto"/>
                                                                                      </w:divBdr>
                                                                                    </w:div>
                                                                                  </w:divsChild>
                                                                                </w:div>
                                                                                <w:div w:id="743649647">
                                                                                  <w:marLeft w:val="0"/>
                                                                                  <w:marRight w:val="75"/>
                                                                                  <w:marTop w:val="75"/>
                                                                                  <w:marBottom w:val="0"/>
                                                                                  <w:divBdr>
                                                                                    <w:top w:val="none" w:sz="0" w:space="0" w:color="auto"/>
                                                                                    <w:left w:val="none" w:sz="0" w:space="0" w:color="auto"/>
                                                                                    <w:bottom w:val="none" w:sz="0" w:space="0" w:color="auto"/>
                                                                                    <w:right w:val="none" w:sz="0" w:space="0" w:color="auto"/>
                                                                                  </w:divBdr>
                                                                                  <w:divsChild>
                                                                                    <w:div w:id="80029963">
                                                                                      <w:marLeft w:val="0"/>
                                                                                      <w:marRight w:val="0"/>
                                                                                      <w:marTop w:val="0"/>
                                                                                      <w:marBottom w:val="0"/>
                                                                                      <w:divBdr>
                                                                                        <w:top w:val="none" w:sz="0" w:space="0" w:color="auto"/>
                                                                                        <w:left w:val="none" w:sz="0" w:space="0" w:color="auto"/>
                                                                                        <w:bottom w:val="none" w:sz="0" w:space="0" w:color="auto"/>
                                                                                        <w:right w:val="none" w:sz="0" w:space="0" w:color="auto"/>
                                                                                      </w:divBdr>
                                                                                    </w:div>
                                                                                  </w:divsChild>
                                                                                </w:div>
                                                                                <w:div w:id="1461613659">
                                                                                  <w:marLeft w:val="0"/>
                                                                                  <w:marRight w:val="75"/>
                                                                                  <w:marTop w:val="75"/>
                                                                                  <w:marBottom w:val="0"/>
                                                                                  <w:divBdr>
                                                                                    <w:top w:val="none" w:sz="0" w:space="0" w:color="auto"/>
                                                                                    <w:left w:val="none" w:sz="0" w:space="0" w:color="auto"/>
                                                                                    <w:bottom w:val="none" w:sz="0" w:space="0" w:color="auto"/>
                                                                                    <w:right w:val="none" w:sz="0" w:space="0" w:color="auto"/>
                                                                                  </w:divBdr>
                                                                                  <w:divsChild>
                                                                                    <w:div w:id="2104910150">
                                                                                      <w:marLeft w:val="-15"/>
                                                                                      <w:marRight w:val="0"/>
                                                                                      <w:marTop w:val="0"/>
                                                                                      <w:marBottom w:val="0"/>
                                                                                      <w:divBdr>
                                                                                        <w:top w:val="none" w:sz="0" w:space="0" w:color="auto"/>
                                                                                        <w:left w:val="none" w:sz="0" w:space="0" w:color="auto"/>
                                                                                        <w:bottom w:val="none" w:sz="0" w:space="0" w:color="auto"/>
                                                                                        <w:right w:val="none" w:sz="0" w:space="0" w:color="auto"/>
                                                                                      </w:divBdr>
                                                                                    </w:div>
                                                                                  </w:divsChild>
                                                                                </w:div>
                                                                                <w:div w:id="73281444">
                                                                                  <w:marLeft w:val="0"/>
                                                                                  <w:marRight w:val="75"/>
                                                                                  <w:marTop w:val="75"/>
                                                                                  <w:marBottom w:val="0"/>
                                                                                  <w:divBdr>
                                                                                    <w:top w:val="none" w:sz="0" w:space="0" w:color="auto"/>
                                                                                    <w:left w:val="none" w:sz="0" w:space="0" w:color="auto"/>
                                                                                    <w:bottom w:val="none" w:sz="0" w:space="0" w:color="auto"/>
                                                                                    <w:right w:val="none" w:sz="0" w:space="0" w:color="auto"/>
                                                                                  </w:divBdr>
                                                                                  <w:divsChild>
                                                                                    <w:div w:id="201152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2695731">
                                                      <w:marLeft w:val="0"/>
                                                      <w:marRight w:val="0"/>
                                                      <w:marTop w:val="0"/>
                                                      <w:marBottom w:val="0"/>
                                                      <w:divBdr>
                                                        <w:top w:val="none" w:sz="0" w:space="0" w:color="auto"/>
                                                        <w:left w:val="none" w:sz="0" w:space="0" w:color="auto"/>
                                                        <w:bottom w:val="none" w:sz="0" w:space="0" w:color="auto"/>
                                                        <w:right w:val="none" w:sz="0" w:space="0" w:color="auto"/>
                                                      </w:divBdr>
                                                      <w:divsChild>
                                                        <w:div w:id="1617371531">
                                                          <w:marLeft w:val="0"/>
                                                          <w:marRight w:val="0"/>
                                                          <w:marTop w:val="0"/>
                                                          <w:marBottom w:val="0"/>
                                                          <w:divBdr>
                                                            <w:top w:val="none" w:sz="0" w:space="0" w:color="auto"/>
                                                            <w:left w:val="none" w:sz="0" w:space="0" w:color="auto"/>
                                                            <w:bottom w:val="none" w:sz="0" w:space="0" w:color="auto"/>
                                                            <w:right w:val="none" w:sz="0" w:space="0" w:color="auto"/>
                                                          </w:divBdr>
                                                          <w:divsChild>
                                                            <w:div w:id="715280433">
                                                              <w:marLeft w:val="0"/>
                                                              <w:marRight w:val="0"/>
                                                              <w:marTop w:val="0"/>
                                                              <w:marBottom w:val="0"/>
                                                              <w:divBdr>
                                                                <w:top w:val="none" w:sz="0" w:space="0" w:color="auto"/>
                                                                <w:left w:val="none" w:sz="0" w:space="0" w:color="auto"/>
                                                                <w:bottom w:val="none" w:sz="0" w:space="0" w:color="auto"/>
                                                                <w:right w:val="none" w:sz="0" w:space="0" w:color="auto"/>
                                                              </w:divBdr>
                                                            </w:div>
                                                            <w:div w:id="237902659">
                                                              <w:marLeft w:val="0"/>
                                                              <w:marRight w:val="0"/>
                                                              <w:marTop w:val="0"/>
                                                              <w:marBottom w:val="0"/>
                                                              <w:divBdr>
                                                                <w:top w:val="none" w:sz="0" w:space="0" w:color="auto"/>
                                                                <w:left w:val="none" w:sz="0" w:space="0" w:color="auto"/>
                                                                <w:bottom w:val="none" w:sz="0" w:space="0" w:color="auto"/>
                                                                <w:right w:val="none" w:sz="0" w:space="0" w:color="auto"/>
                                                              </w:divBdr>
                                                            </w:div>
                                                          </w:divsChild>
                                                        </w:div>
                                                        <w:div w:id="170877745">
                                                          <w:marLeft w:val="0"/>
                                                          <w:marRight w:val="0"/>
                                                          <w:marTop w:val="450"/>
                                                          <w:marBottom w:val="0"/>
                                                          <w:divBdr>
                                                            <w:top w:val="none" w:sz="0" w:space="0" w:color="auto"/>
                                                            <w:left w:val="none" w:sz="0" w:space="0" w:color="auto"/>
                                                            <w:bottom w:val="none" w:sz="0" w:space="0" w:color="auto"/>
                                                            <w:right w:val="none" w:sz="0" w:space="0" w:color="auto"/>
                                                          </w:divBdr>
                                                          <w:divsChild>
                                                            <w:div w:id="1888299242">
                                                              <w:marLeft w:val="-225"/>
                                                              <w:marRight w:val="-225"/>
                                                              <w:marTop w:val="0"/>
                                                              <w:marBottom w:val="0"/>
                                                              <w:divBdr>
                                                                <w:top w:val="none" w:sz="0" w:space="0" w:color="auto"/>
                                                                <w:left w:val="none" w:sz="0" w:space="0" w:color="auto"/>
                                                                <w:bottom w:val="none" w:sz="0" w:space="0" w:color="auto"/>
                                                                <w:right w:val="none" w:sz="0" w:space="0" w:color="auto"/>
                                                              </w:divBdr>
                                                              <w:divsChild>
                                                                <w:div w:id="375664239">
                                                                  <w:marLeft w:val="0"/>
                                                                  <w:marRight w:val="0"/>
                                                                  <w:marTop w:val="0"/>
                                                                  <w:marBottom w:val="0"/>
                                                                  <w:divBdr>
                                                                    <w:top w:val="none" w:sz="0" w:space="0" w:color="auto"/>
                                                                    <w:left w:val="none" w:sz="0" w:space="0" w:color="auto"/>
                                                                    <w:bottom w:val="none" w:sz="0" w:space="0" w:color="auto"/>
                                                                    <w:right w:val="none" w:sz="0" w:space="0" w:color="auto"/>
                                                                  </w:divBdr>
                                                                  <w:divsChild>
                                                                    <w:div w:id="137260786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38298341">
                                                              <w:marLeft w:val="-225"/>
                                                              <w:marRight w:val="-225"/>
                                                              <w:marTop w:val="0"/>
                                                              <w:marBottom w:val="0"/>
                                                              <w:divBdr>
                                                                <w:top w:val="none" w:sz="0" w:space="0" w:color="auto"/>
                                                                <w:left w:val="none" w:sz="0" w:space="0" w:color="auto"/>
                                                                <w:bottom w:val="none" w:sz="0" w:space="0" w:color="auto"/>
                                                                <w:right w:val="none" w:sz="0" w:space="0" w:color="auto"/>
                                                              </w:divBdr>
                                                              <w:divsChild>
                                                                <w:div w:id="1390614119">
                                                                  <w:marLeft w:val="0"/>
                                                                  <w:marRight w:val="0"/>
                                                                  <w:marTop w:val="0"/>
                                                                  <w:marBottom w:val="0"/>
                                                                  <w:divBdr>
                                                                    <w:top w:val="none" w:sz="0" w:space="0" w:color="auto"/>
                                                                    <w:left w:val="none" w:sz="0" w:space="0" w:color="auto"/>
                                                                    <w:bottom w:val="none" w:sz="0" w:space="0" w:color="auto"/>
                                                                    <w:right w:val="none" w:sz="0" w:space="0" w:color="auto"/>
                                                                  </w:divBdr>
                                                                  <w:divsChild>
                                                                    <w:div w:id="783377998">
                                                                      <w:marLeft w:val="0"/>
                                                                      <w:marRight w:val="0"/>
                                                                      <w:marTop w:val="0"/>
                                                                      <w:marBottom w:val="300"/>
                                                                      <w:divBdr>
                                                                        <w:top w:val="single" w:sz="6" w:space="0" w:color="A9A9A9"/>
                                                                        <w:left w:val="single" w:sz="6" w:space="0" w:color="A9A9A9"/>
                                                                        <w:bottom w:val="single" w:sz="6" w:space="0" w:color="A9A9A9"/>
                                                                        <w:right w:val="single" w:sz="6" w:space="0" w:color="A9A9A9"/>
                                                                      </w:divBdr>
                                                                      <w:divsChild>
                                                                        <w:div w:id="944121763">
                                                                          <w:marLeft w:val="0"/>
                                                                          <w:marRight w:val="0"/>
                                                                          <w:marTop w:val="0"/>
                                                                          <w:marBottom w:val="0"/>
                                                                          <w:divBdr>
                                                                            <w:top w:val="none" w:sz="0" w:space="0" w:color="DDDDDD"/>
                                                                            <w:left w:val="none" w:sz="0" w:space="0" w:color="DDDDDD"/>
                                                                            <w:bottom w:val="none" w:sz="0" w:space="0" w:color="DDDDDD"/>
                                                                            <w:right w:val="none" w:sz="0" w:space="0" w:color="DDDDDD"/>
                                                                          </w:divBdr>
                                                                          <w:divsChild>
                                                                            <w:div w:id="1949897407">
                                                                              <w:marLeft w:val="0"/>
                                                                              <w:marRight w:val="0"/>
                                                                              <w:marTop w:val="0"/>
                                                                              <w:marBottom w:val="0"/>
                                                                              <w:divBdr>
                                                                                <w:top w:val="none" w:sz="0" w:space="0" w:color="DDDDDD"/>
                                                                                <w:left w:val="none" w:sz="0" w:space="4" w:color="DDDDDD"/>
                                                                                <w:bottom w:val="single" w:sz="6" w:space="4" w:color="DDDDDD"/>
                                                                                <w:right w:val="none" w:sz="0" w:space="0" w:color="DDDDDD"/>
                                                                              </w:divBdr>
                                                                              <w:divsChild>
                                                                                <w:div w:id="1012031650">
                                                                                  <w:marLeft w:val="0"/>
                                                                                  <w:marRight w:val="75"/>
                                                                                  <w:marTop w:val="75"/>
                                                                                  <w:marBottom w:val="0"/>
                                                                                  <w:divBdr>
                                                                                    <w:top w:val="none" w:sz="0" w:space="0" w:color="auto"/>
                                                                                    <w:left w:val="none" w:sz="0" w:space="0" w:color="auto"/>
                                                                                    <w:bottom w:val="none" w:sz="0" w:space="0" w:color="auto"/>
                                                                                    <w:right w:val="none" w:sz="0" w:space="0" w:color="auto"/>
                                                                                  </w:divBdr>
                                                                                  <w:divsChild>
                                                                                    <w:div w:id="1053041404">
                                                                                      <w:marLeft w:val="0"/>
                                                                                      <w:marRight w:val="0"/>
                                                                                      <w:marTop w:val="0"/>
                                                                                      <w:marBottom w:val="0"/>
                                                                                      <w:divBdr>
                                                                                        <w:top w:val="none" w:sz="0" w:space="0" w:color="auto"/>
                                                                                        <w:left w:val="none" w:sz="0" w:space="0" w:color="auto"/>
                                                                                        <w:bottom w:val="none" w:sz="0" w:space="0" w:color="auto"/>
                                                                                        <w:right w:val="none" w:sz="0" w:space="0" w:color="auto"/>
                                                                                      </w:divBdr>
                                                                                    </w:div>
                                                                                  </w:divsChild>
                                                                                </w:div>
                                                                                <w:div w:id="305548895">
                                                                                  <w:marLeft w:val="0"/>
                                                                                  <w:marRight w:val="75"/>
                                                                                  <w:marTop w:val="75"/>
                                                                                  <w:marBottom w:val="0"/>
                                                                                  <w:divBdr>
                                                                                    <w:top w:val="none" w:sz="0" w:space="0" w:color="auto"/>
                                                                                    <w:left w:val="none" w:sz="0" w:space="0" w:color="auto"/>
                                                                                    <w:bottom w:val="none" w:sz="0" w:space="0" w:color="auto"/>
                                                                                    <w:right w:val="none" w:sz="0" w:space="0" w:color="auto"/>
                                                                                  </w:divBdr>
                                                                                  <w:divsChild>
                                                                                    <w:div w:id="1323849201">
                                                                                      <w:marLeft w:val="0"/>
                                                                                      <w:marRight w:val="0"/>
                                                                                      <w:marTop w:val="0"/>
                                                                                      <w:marBottom w:val="0"/>
                                                                                      <w:divBdr>
                                                                                        <w:top w:val="none" w:sz="0" w:space="0" w:color="auto"/>
                                                                                        <w:left w:val="none" w:sz="0" w:space="0" w:color="auto"/>
                                                                                        <w:bottom w:val="none" w:sz="0" w:space="0" w:color="auto"/>
                                                                                        <w:right w:val="none" w:sz="0" w:space="0" w:color="auto"/>
                                                                                      </w:divBdr>
                                                                                    </w:div>
                                                                                  </w:divsChild>
                                                                                </w:div>
                                                                                <w:div w:id="560824041">
                                                                                  <w:marLeft w:val="0"/>
                                                                                  <w:marRight w:val="75"/>
                                                                                  <w:marTop w:val="75"/>
                                                                                  <w:marBottom w:val="0"/>
                                                                                  <w:divBdr>
                                                                                    <w:top w:val="none" w:sz="0" w:space="0" w:color="auto"/>
                                                                                    <w:left w:val="none" w:sz="0" w:space="0" w:color="auto"/>
                                                                                    <w:bottom w:val="none" w:sz="0" w:space="0" w:color="auto"/>
                                                                                    <w:right w:val="none" w:sz="0" w:space="0" w:color="auto"/>
                                                                                  </w:divBdr>
                                                                                  <w:divsChild>
                                                                                    <w:div w:id="538860488">
                                                                                      <w:marLeft w:val="-15"/>
                                                                                      <w:marRight w:val="0"/>
                                                                                      <w:marTop w:val="0"/>
                                                                                      <w:marBottom w:val="0"/>
                                                                                      <w:divBdr>
                                                                                        <w:top w:val="none" w:sz="0" w:space="0" w:color="auto"/>
                                                                                        <w:left w:val="none" w:sz="0" w:space="0" w:color="auto"/>
                                                                                        <w:bottom w:val="none" w:sz="0" w:space="0" w:color="auto"/>
                                                                                        <w:right w:val="none" w:sz="0" w:space="0" w:color="auto"/>
                                                                                      </w:divBdr>
                                                                                    </w:div>
                                                                                  </w:divsChild>
                                                                                </w:div>
                                                                                <w:div w:id="339624651">
                                                                                  <w:marLeft w:val="0"/>
                                                                                  <w:marRight w:val="75"/>
                                                                                  <w:marTop w:val="75"/>
                                                                                  <w:marBottom w:val="0"/>
                                                                                  <w:divBdr>
                                                                                    <w:top w:val="none" w:sz="0" w:space="0" w:color="auto"/>
                                                                                    <w:left w:val="none" w:sz="0" w:space="0" w:color="auto"/>
                                                                                    <w:bottom w:val="none" w:sz="0" w:space="0" w:color="auto"/>
                                                                                    <w:right w:val="none" w:sz="0" w:space="0" w:color="auto"/>
                                                                                  </w:divBdr>
                                                                                  <w:divsChild>
                                                                                    <w:div w:id="1728532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62780990">
                                                      <w:marLeft w:val="0"/>
                                                      <w:marRight w:val="0"/>
                                                      <w:marTop w:val="0"/>
                                                      <w:marBottom w:val="0"/>
                                                      <w:divBdr>
                                                        <w:top w:val="none" w:sz="0" w:space="0" w:color="auto"/>
                                                        <w:left w:val="none" w:sz="0" w:space="0" w:color="auto"/>
                                                        <w:bottom w:val="none" w:sz="0" w:space="0" w:color="auto"/>
                                                        <w:right w:val="none" w:sz="0" w:space="0" w:color="auto"/>
                                                      </w:divBdr>
                                                      <w:divsChild>
                                                        <w:div w:id="1935162477">
                                                          <w:marLeft w:val="0"/>
                                                          <w:marRight w:val="0"/>
                                                          <w:marTop w:val="0"/>
                                                          <w:marBottom w:val="0"/>
                                                          <w:divBdr>
                                                            <w:top w:val="none" w:sz="0" w:space="0" w:color="auto"/>
                                                            <w:left w:val="none" w:sz="0" w:space="0" w:color="auto"/>
                                                            <w:bottom w:val="none" w:sz="0" w:space="0" w:color="auto"/>
                                                            <w:right w:val="none" w:sz="0" w:space="0" w:color="auto"/>
                                                          </w:divBdr>
                                                          <w:divsChild>
                                                            <w:div w:id="1063216665">
                                                              <w:marLeft w:val="0"/>
                                                              <w:marRight w:val="0"/>
                                                              <w:marTop w:val="0"/>
                                                              <w:marBottom w:val="0"/>
                                                              <w:divBdr>
                                                                <w:top w:val="none" w:sz="0" w:space="0" w:color="auto"/>
                                                                <w:left w:val="none" w:sz="0" w:space="0" w:color="auto"/>
                                                                <w:bottom w:val="none" w:sz="0" w:space="0" w:color="auto"/>
                                                                <w:right w:val="none" w:sz="0" w:space="0" w:color="auto"/>
                                                              </w:divBdr>
                                                            </w:div>
                                                          </w:divsChild>
                                                        </w:div>
                                                        <w:div w:id="873884078">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ntrol" Target="activeX/activeX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control" Target="activeX/activeX5.xm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hyperlink" Target="https://gefportal.worldbank.org/App/" TargetMode="External"/><Relationship Id="rId11" Type="http://schemas.openxmlformats.org/officeDocument/2006/relationships/control" Target="activeX/activeX4.xml"/><Relationship Id="rId5" Type="http://schemas.openxmlformats.org/officeDocument/2006/relationships/hyperlink" Target="https://gefportal.worldbank.org/App/" TargetMode="External"/><Relationship Id="rId15" Type="http://schemas.openxmlformats.org/officeDocument/2006/relationships/customXml" Target="../customXml/item1.xml"/><Relationship Id="rId10" Type="http://schemas.openxmlformats.org/officeDocument/2006/relationships/control" Target="activeX/activeX3.xml"/><Relationship Id="rId4" Type="http://schemas.openxmlformats.org/officeDocument/2006/relationships/webSettings" Target="webSettings.xml"/><Relationship Id="rId9" Type="http://schemas.openxmlformats.org/officeDocument/2006/relationships/control" Target="activeX/activeX2.xml"/><Relationship Id="rId14" Type="http://schemas.openxmlformats.org/officeDocument/2006/relationships/theme" Target="theme/theme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activeX/activeX2.xml><?xml version="1.0" encoding="utf-8"?>
<ax:ocx xmlns:ax="http://schemas.microsoft.com/office/2006/activeX" xmlns:r="http://schemas.openxmlformats.org/officeDocument/2006/relationships" ax:classid="{5512D11A-5CC6-11CF-8D67-00AA00BDCE1D}" ax:persistence="persistStream" r:id="rId1"/>
</file>

<file path=word/activeX/activeX3.xml><?xml version="1.0" encoding="utf-8"?>
<ax:ocx xmlns:ax="http://schemas.microsoft.com/office/2006/activeX" xmlns:r="http://schemas.openxmlformats.org/officeDocument/2006/relationships" ax:classid="{5512D11A-5CC6-11CF-8D67-00AA00BDCE1D}" ax:persistence="persistStream" r:id="rId1"/>
</file>

<file path=word/activeX/activeX4.xml><?xml version="1.0" encoding="utf-8"?>
<ax:ocx xmlns:ax="http://schemas.microsoft.com/office/2006/activeX" xmlns:r="http://schemas.openxmlformats.org/officeDocument/2006/relationships" ax:classid="{5512D11A-5CC6-11CF-8D67-00AA00BDCE1D}" ax:persistence="persistStream" r:id="rId1"/>
</file>

<file path=word/activeX/activeX5.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Papua New Guinea</GEFCountry>
    <Classification xmlns="ceb00776-aa5c-4fc8-b6fe-5f035152e4b6">Public</Classification>
    <Country1 xmlns="ceb00776-aa5c-4fc8-b6fe-5f035152e4b6" xsi:nil="true"/>
    <DocPrefix xmlns="ceb00776-aa5c-4fc8-b6fe-5f035152e4b6">Others</DocPrefix>
    <GEFID xmlns="ceb00776-aa5c-4fc8-b6fe-5f035152e4b6">9536</GEFID>
    <ProjectType xmlns="ceb00776-aa5c-4fc8-b6fe-5f035152e4b6">FSP</ProjectType>
    <GEFProjectID xmlns="ceb00776-aa5c-4fc8-b6fe-5f035152e4b6">22dde65d-df7c-e811-8124-3863bb2e1360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Sustainable Financing of Papua New Guinea’s Protected Area Network</ProjectTitle>
    <TrustFundType xmlns="ceb00776-aa5c-4fc8-b6fe-5f035152e4b6">GET</TrustFundType>
    <TaxCatchAll xmlns="3e02667f-0271-471b-bd6e-11a2e16def1d"/>
    <DocumentTitle xmlns="ceb00776-aa5c-4fc8-b6fe-5f035152e4b6">PIMS 5507 PNG_comments-response_3rd re-submission_7Mar2019</DocumentTitle>
  </documentManagement>
</p:properties>
</file>

<file path=customXml/itemProps1.xml><?xml version="1.0" encoding="utf-8"?>
<ds:datastoreItem xmlns:ds="http://schemas.openxmlformats.org/officeDocument/2006/customXml" ds:itemID="{FFD9C31C-6C62-4B1E-BA0F-9995118FA5E6}"/>
</file>

<file path=customXml/itemProps2.xml><?xml version="1.0" encoding="utf-8"?>
<ds:datastoreItem xmlns:ds="http://schemas.openxmlformats.org/officeDocument/2006/customXml" ds:itemID="{58DFAD9A-9D60-4F97-AAB8-ABB6E9542AA9}"/>
</file>

<file path=customXml/itemProps3.xml><?xml version="1.0" encoding="utf-8"?>
<ds:datastoreItem xmlns:ds="http://schemas.openxmlformats.org/officeDocument/2006/customXml" ds:itemID="{BB7CC67F-719F-4F59-B2FD-8D4F26A9D50D}"/>
</file>

<file path=docProps/app.xml><?xml version="1.0" encoding="utf-8"?>
<Properties xmlns="http://schemas.openxmlformats.org/officeDocument/2006/extended-properties" xmlns:vt="http://schemas.openxmlformats.org/officeDocument/2006/docPropsVTypes">
  <Template>Normal.dotm</Template>
  <TotalTime>0</TotalTime>
  <Pages>17</Pages>
  <Words>5816</Words>
  <Characters>33157</Characters>
  <Application>Microsoft Office Word</Application>
  <DocSecurity>4</DocSecurity>
  <Lines>276</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Carline Jean-Louis</dc:creator>
  <cp:keywords/>
  <dc:description/>
  <cp:lastModifiedBy>Carline Jean-Louis</cp:lastModifiedBy>
  <cp:revision>2</cp:revision>
  <dcterms:created xsi:type="dcterms:W3CDTF">2019-03-08T16:53:00Z</dcterms:created>
  <dcterms:modified xsi:type="dcterms:W3CDTF">2019-03-08T16:53:00Z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